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6E2" w:rsidRPr="001D7A09" w:rsidRDefault="00B546E2" w:rsidP="00A5435E">
      <w:pPr>
        <w:pStyle w:val="11"/>
        <w:suppressAutoHyphens/>
        <w:ind w:firstLine="567"/>
        <w:jc w:val="center"/>
        <w:rPr>
          <w:b/>
          <w:color w:val="auto"/>
          <w:szCs w:val="24"/>
        </w:rPr>
      </w:pPr>
      <w:r w:rsidRPr="001D7A09">
        <w:rPr>
          <w:b/>
          <w:color w:val="auto"/>
          <w:szCs w:val="24"/>
        </w:rPr>
        <w:t>Пояснительная записка</w:t>
      </w:r>
    </w:p>
    <w:p w:rsidR="00B546E2" w:rsidRPr="001D7A09" w:rsidRDefault="00B546E2" w:rsidP="00A5435E">
      <w:pPr>
        <w:suppressAutoHyphens/>
        <w:ind w:firstLine="567"/>
        <w:jc w:val="center"/>
        <w:rPr>
          <w:b/>
          <w:color w:val="auto"/>
          <w:szCs w:val="24"/>
        </w:rPr>
      </w:pPr>
      <w:r w:rsidRPr="001D7A09">
        <w:rPr>
          <w:b/>
          <w:color w:val="auto"/>
          <w:szCs w:val="24"/>
        </w:rPr>
        <w:t xml:space="preserve">к проекту национального стандарта </w:t>
      </w:r>
    </w:p>
    <w:p w:rsidR="00980779" w:rsidRPr="001D7A09" w:rsidRDefault="00980779" w:rsidP="00A5435E">
      <w:pPr>
        <w:suppressAutoHyphens/>
        <w:ind w:firstLine="567"/>
        <w:jc w:val="center"/>
        <w:rPr>
          <w:b/>
          <w:bCs/>
          <w:color w:val="auto"/>
          <w:kern w:val="36"/>
          <w:szCs w:val="24"/>
        </w:rPr>
      </w:pPr>
    </w:p>
    <w:p w:rsidR="00743F46" w:rsidRPr="00FF2CCE" w:rsidRDefault="003F6463" w:rsidP="00743F46">
      <w:pPr>
        <w:pStyle w:val="1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sz w:val="24"/>
          <w:szCs w:val="24"/>
        </w:rPr>
      </w:pPr>
      <w:proofErr w:type="gramStart"/>
      <w:r w:rsidRPr="00FF2CCE">
        <w:rPr>
          <w:sz w:val="24"/>
          <w:szCs w:val="24"/>
        </w:rPr>
        <w:t>СТ</w:t>
      </w:r>
      <w:proofErr w:type="gramEnd"/>
      <w:r w:rsidRPr="00FF2CCE">
        <w:rPr>
          <w:sz w:val="24"/>
          <w:szCs w:val="24"/>
        </w:rPr>
        <w:t xml:space="preserve"> РК</w:t>
      </w:r>
      <w:r w:rsidR="008849A2" w:rsidRPr="00FF2CCE">
        <w:rPr>
          <w:sz w:val="24"/>
          <w:szCs w:val="24"/>
        </w:rPr>
        <w:t xml:space="preserve"> </w:t>
      </w:r>
      <w:r w:rsidR="00743F46" w:rsidRPr="00FF2CCE">
        <w:rPr>
          <w:sz w:val="24"/>
          <w:szCs w:val="24"/>
          <w:lang w:val="kk-KZ"/>
        </w:rPr>
        <w:t xml:space="preserve">  </w:t>
      </w:r>
      <w:r w:rsidR="00743F46" w:rsidRPr="00FF2CCE">
        <w:rPr>
          <w:sz w:val="24"/>
          <w:szCs w:val="24"/>
        </w:rPr>
        <w:t xml:space="preserve"> «</w:t>
      </w:r>
      <w:r w:rsidR="00761924">
        <w:rPr>
          <w:sz w:val="24"/>
          <w:szCs w:val="24"/>
        </w:rPr>
        <w:t>Ткань с полиуретановым покрытием. Технические условия</w:t>
      </w:r>
      <w:r w:rsidR="00743F46" w:rsidRPr="00FF2CCE">
        <w:rPr>
          <w:sz w:val="24"/>
          <w:szCs w:val="24"/>
        </w:rPr>
        <w:t>»</w:t>
      </w:r>
    </w:p>
    <w:p w:rsidR="008849A2" w:rsidRPr="00FF2CCE" w:rsidRDefault="008849A2" w:rsidP="00743F46">
      <w:pPr>
        <w:pStyle w:val="1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szCs w:val="24"/>
        </w:rPr>
      </w:pPr>
    </w:p>
    <w:p w:rsidR="007D61DF" w:rsidRDefault="00B546E2" w:rsidP="00A5435E">
      <w:pPr>
        <w:pStyle w:val="11"/>
        <w:suppressAutoHyphens/>
        <w:ind w:firstLine="567"/>
        <w:jc w:val="both"/>
        <w:rPr>
          <w:b/>
          <w:color w:val="auto"/>
          <w:spacing w:val="4"/>
          <w:szCs w:val="24"/>
        </w:rPr>
      </w:pPr>
      <w:r w:rsidRPr="001D7A09">
        <w:rPr>
          <w:b/>
          <w:color w:val="auto"/>
          <w:spacing w:val="4"/>
          <w:szCs w:val="24"/>
        </w:rPr>
        <w:t>1 Техни</w:t>
      </w:r>
      <w:r w:rsidR="00980779" w:rsidRPr="001D7A09">
        <w:rPr>
          <w:b/>
          <w:color w:val="auto"/>
          <w:spacing w:val="4"/>
          <w:szCs w:val="24"/>
        </w:rPr>
        <w:t xml:space="preserve">ческое </w:t>
      </w:r>
      <w:r w:rsidRPr="001D7A09">
        <w:rPr>
          <w:b/>
          <w:color w:val="auto"/>
          <w:spacing w:val="4"/>
          <w:szCs w:val="24"/>
        </w:rPr>
        <w:t xml:space="preserve">обоснование разработки </w:t>
      </w:r>
      <w:r w:rsidR="009E20D6" w:rsidRPr="001D7A09">
        <w:rPr>
          <w:b/>
          <w:color w:val="auto"/>
          <w:spacing w:val="4"/>
          <w:szCs w:val="24"/>
        </w:rPr>
        <w:t>стандарта</w:t>
      </w:r>
    </w:p>
    <w:p w:rsidR="00F22919" w:rsidRDefault="00F22919" w:rsidP="00761924">
      <w:pPr>
        <w:shd w:val="clear" w:color="auto" w:fill="FFFFFF"/>
        <w:spacing w:line="276" w:lineRule="auto"/>
        <w:ind w:firstLine="567"/>
        <w:jc w:val="both"/>
      </w:pPr>
      <w:r w:rsidRPr="00C87BFC">
        <w:t xml:space="preserve">Увеличение  доли Казахстанского содержания в сырье и материалах, является одним из приоритетных задач обрабатывающего сектора промышленности Республики Казахстан, в том числе и легкой промышленности.  </w:t>
      </w:r>
    </w:p>
    <w:p w:rsidR="00761924" w:rsidRPr="00C05219" w:rsidRDefault="00761924" w:rsidP="00761924">
      <w:pPr>
        <w:tabs>
          <w:tab w:val="num" w:pos="0"/>
          <w:tab w:val="left" w:pos="142"/>
        </w:tabs>
        <w:ind w:firstLine="567"/>
        <w:jc w:val="both"/>
        <w:rPr>
          <w:rFonts w:eastAsia="Calibri"/>
          <w:color w:val="auto"/>
          <w:szCs w:val="24"/>
        </w:rPr>
      </w:pPr>
      <w:r w:rsidRPr="00C05219">
        <w:rPr>
          <w:rFonts w:eastAsia="Calibri"/>
          <w:color w:val="auto"/>
          <w:szCs w:val="24"/>
        </w:rPr>
        <w:t>Разработка стандарта позволит создать взаимосвязанные нормативные документы, обеспечивающие улучшение качества продукции отечественного производства, повысить эффективность производства.</w:t>
      </w:r>
    </w:p>
    <w:p w:rsidR="00CC47D6" w:rsidRDefault="00CC47D6" w:rsidP="00CC47D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</w:pPr>
      <w:r>
        <w:rPr>
          <w:szCs w:val="28"/>
        </w:rPr>
        <w:t>Проект стандарта необходим для р</w:t>
      </w:r>
      <w:r w:rsidRPr="00C87BFC">
        <w:rPr>
          <w:szCs w:val="28"/>
        </w:rPr>
        <w:t>егулирова</w:t>
      </w:r>
      <w:r>
        <w:rPr>
          <w:szCs w:val="28"/>
        </w:rPr>
        <w:t xml:space="preserve">ния требований </w:t>
      </w:r>
      <w:r w:rsidRPr="00C87BFC">
        <w:rPr>
          <w:szCs w:val="28"/>
        </w:rPr>
        <w:t>между производителями и потребителями</w:t>
      </w:r>
      <w:r>
        <w:rPr>
          <w:szCs w:val="28"/>
        </w:rPr>
        <w:t xml:space="preserve"> </w:t>
      </w:r>
      <w:r w:rsidRPr="00C87BFC">
        <w:rPr>
          <w:szCs w:val="28"/>
        </w:rPr>
        <w:t xml:space="preserve">при </w:t>
      </w:r>
      <w:r w:rsidR="00E67E6D">
        <w:rPr>
          <w:szCs w:val="28"/>
        </w:rPr>
        <w:t>поставке</w:t>
      </w:r>
      <w:r w:rsidR="00684D28">
        <w:rPr>
          <w:szCs w:val="28"/>
        </w:rPr>
        <w:t xml:space="preserve"> </w:t>
      </w:r>
      <w:proofErr w:type="gramStart"/>
      <w:r w:rsidR="00684D28">
        <w:rPr>
          <w:szCs w:val="28"/>
        </w:rPr>
        <w:t>ткани</w:t>
      </w:r>
      <w:proofErr w:type="gramEnd"/>
      <w:r w:rsidR="00684D28">
        <w:rPr>
          <w:szCs w:val="28"/>
        </w:rPr>
        <w:t xml:space="preserve"> </w:t>
      </w:r>
      <w:r w:rsidR="00E67E6D">
        <w:rPr>
          <w:szCs w:val="28"/>
        </w:rPr>
        <w:t xml:space="preserve">а также для </w:t>
      </w:r>
      <w:r>
        <w:rPr>
          <w:szCs w:val="28"/>
        </w:rPr>
        <w:t>подтверждени</w:t>
      </w:r>
      <w:r w:rsidR="00E67E6D">
        <w:rPr>
          <w:szCs w:val="28"/>
        </w:rPr>
        <w:t>я</w:t>
      </w:r>
      <w:r>
        <w:rPr>
          <w:szCs w:val="28"/>
        </w:rPr>
        <w:t xml:space="preserve"> соответствия</w:t>
      </w:r>
      <w:r w:rsidRPr="00C87BFC">
        <w:rPr>
          <w:szCs w:val="28"/>
        </w:rPr>
        <w:t xml:space="preserve"> сырья и готовой продукции</w:t>
      </w:r>
      <w:r>
        <w:rPr>
          <w:szCs w:val="28"/>
        </w:rPr>
        <w:t>.</w:t>
      </w:r>
    </w:p>
    <w:p w:rsidR="00EB7BBA" w:rsidRPr="001D7A09" w:rsidRDefault="00EB7BBA" w:rsidP="0076192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color w:val="auto"/>
          <w:szCs w:val="24"/>
        </w:rPr>
      </w:pPr>
      <w:r w:rsidRPr="001D7A09">
        <w:rPr>
          <w:color w:val="auto"/>
          <w:szCs w:val="24"/>
        </w:rPr>
        <w:t xml:space="preserve">Заявителем в план </w:t>
      </w:r>
      <w:r w:rsidR="00E67E6D">
        <w:rPr>
          <w:color w:val="auto"/>
          <w:szCs w:val="24"/>
        </w:rPr>
        <w:t xml:space="preserve">Национальной </w:t>
      </w:r>
      <w:r w:rsidRPr="001D7A09">
        <w:rPr>
          <w:color w:val="auto"/>
          <w:szCs w:val="24"/>
        </w:rPr>
        <w:t xml:space="preserve">стандартизации является </w:t>
      </w:r>
      <w:r w:rsidR="00E67E6D">
        <w:rPr>
          <w:color w:val="auto"/>
          <w:szCs w:val="24"/>
        </w:rPr>
        <w:t>отечественный производитель тканей ТОО «</w:t>
      </w:r>
      <w:r w:rsidR="00E67E6D">
        <w:rPr>
          <w:color w:val="auto"/>
          <w:szCs w:val="24"/>
          <w:lang w:val="en-US"/>
        </w:rPr>
        <w:t>AZALA</w:t>
      </w:r>
      <w:r w:rsidR="00E67E6D" w:rsidRPr="00E67E6D">
        <w:rPr>
          <w:color w:val="auto"/>
          <w:szCs w:val="24"/>
        </w:rPr>
        <w:t xml:space="preserve"> </w:t>
      </w:r>
      <w:r w:rsidR="00E67E6D">
        <w:rPr>
          <w:color w:val="auto"/>
          <w:szCs w:val="24"/>
          <w:lang w:val="en-US"/>
        </w:rPr>
        <w:t>Textile</w:t>
      </w:r>
      <w:r w:rsidR="00E67E6D">
        <w:rPr>
          <w:color w:val="auto"/>
          <w:szCs w:val="24"/>
        </w:rPr>
        <w:t>»</w:t>
      </w:r>
      <w:r w:rsidRPr="001D7A09">
        <w:rPr>
          <w:color w:val="auto"/>
          <w:szCs w:val="24"/>
        </w:rPr>
        <w:t>.</w:t>
      </w:r>
    </w:p>
    <w:p w:rsidR="00EB7BBA" w:rsidRPr="001903D2" w:rsidRDefault="00EB7BBA" w:rsidP="00761924">
      <w:pPr>
        <w:ind w:firstLine="567"/>
        <w:jc w:val="both"/>
        <w:rPr>
          <w:szCs w:val="24"/>
        </w:rPr>
      </w:pPr>
      <w:r w:rsidRPr="001903D2">
        <w:rPr>
          <w:szCs w:val="24"/>
        </w:rPr>
        <w:t>Проект стандарта разрабатывается впервые, не отменяет другие нормативные документы.</w:t>
      </w:r>
    </w:p>
    <w:p w:rsidR="008849A2" w:rsidRDefault="008849A2" w:rsidP="00A5435E">
      <w:pPr>
        <w:pStyle w:val="11"/>
        <w:suppressAutoHyphens/>
        <w:ind w:firstLine="567"/>
        <w:jc w:val="both"/>
        <w:rPr>
          <w:b/>
          <w:color w:val="auto"/>
          <w:spacing w:val="4"/>
          <w:szCs w:val="24"/>
        </w:rPr>
      </w:pPr>
    </w:p>
    <w:p w:rsidR="00B546E2" w:rsidRPr="001D7A09" w:rsidRDefault="00B546E2" w:rsidP="00A5435E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color w:val="auto"/>
          <w:szCs w:val="24"/>
        </w:rPr>
      </w:pPr>
      <w:r w:rsidRPr="001D7A09">
        <w:rPr>
          <w:b/>
          <w:color w:val="auto"/>
          <w:szCs w:val="24"/>
        </w:rPr>
        <w:t xml:space="preserve">2 Основание для разработки стандарта </w:t>
      </w:r>
    </w:p>
    <w:p w:rsidR="006D30F9" w:rsidRPr="00E67E6D" w:rsidRDefault="006D30F9" w:rsidP="00A5435E">
      <w:pPr>
        <w:shd w:val="clear" w:color="auto" w:fill="FFFFFF"/>
        <w:ind w:firstLine="567"/>
        <w:jc w:val="both"/>
        <w:rPr>
          <w:b/>
          <w:color w:val="auto"/>
          <w:szCs w:val="24"/>
          <w:lang w:val="kk-KZ"/>
        </w:rPr>
      </w:pPr>
      <w:r w:rsidRPr="00E67E6D">
        <w:rPr>
          <w:color w:val="auto"/>
          <w:szCs w:val="24"/>
          <w:lang w:val="kk-KZ"/>
        </w:rPr>
        <w:t>Основание</w:t>
      </w:r>
      <w:r w:rsidR="00E67E6D" w:rsidRPr="00E67E6D">
        <w:rPr>
          <w:color w:val="auto"/>
          <w:szCs w:val="24"/>
          <w:lang w:val="kk-KZ"/>
        </w:rPr>
        <w:t>м</w:t>
      </w:r>
      <w:r w:rsidR="008849A2" w:rsidRPr="00E67E6D">
        <w:rPr>
          <w:color w:val="auto"/>
          <w:szCs w:val="24"/>
          <w:lang w:val="kk-KZ"/>
        </w:rPr>
        <w:t xml:space="preserve"> </w:t>
      </w:r>
      <w:r w:rsidRPr="00E67E6D">
        <w:rPr>
          <w:color w:val="auto"/>
          <w:szCs w:val="24"/>
          <w:lang w:val="kk-KZ"/>
        </w:rPr>
        <w:t xml:space="preserve">для разработки </w:t>
      </w:r>
      <w:r w:rsidR="00E67E6D" w:rsidRPr="00E67E6D">
        <w:rPr>
          <w:color w:val="auto"/>
          <w:szCs w:val="24"/>
          <w:lang w:val="kk-KZ"/>
        </w:rPr>
        <w:t xml:space="preserve"> является </w:t>
      </w:r>
      <w:r w:rsidR="00E67E6D" w:rsidRPr="00E67E6D">
        <w:rPr>
          <w:color w:val="auto"/>
          <w:szCs w:val="24"/>
        </w:rPr>
        <w:t>Национальный план стандартизации на 2021 год, утвержденный</w:t>
      </w:r>
      <w:r w:rsidR="00E67E6D" w:rsidRPr="00E67E6D">
        <w:rPr>
          <w:color w:val="auto"/>
          <w:sz w:val="22"/>
          <w:szCs w:val="22"/>
        </w:rPr>
        <w:t xml:space="preserve"> </w:t>
      </w:r>
      <w:proofErr w:type="spellStart"/>
      <w:r w:rsidR="00E67E6D" w:rsidRPr="00E67E6D">
        <w:rPr>
          <w:color w:val="auto"/>
          <w:szCs w:val="24"/>
        </w:rPr>
        <w:t>И.о</w:t>
      </w:r>
      <w:proofErr w:type="spellEnd"/>
      <w:r w:rsidR="00E67E6D" w:rsidRPr="00E67E6D">
        <w:rPr>
          <w:color w:val="auto"/>
          <w:szCs w:val="24"/>
        </w:rPr>
        <w:t>. Председателя Комитета технического регулирования и метрологии Министерства торговли и интеграции Республики Казахстан от 4 февраля 2021 года № 38-НҚ</w:t>
      </w:r>
      <w:r w:rsidR="00E67E6D">
        <w:rPr>
          <w:color w:val="auto"/>
          <w:szCs w:val="24"/>
        </w:rPr>
        <w:t>.</w:t>
      </w:r>
    </w:p>
    <w:p w:rsidR="005C3361" w:rsidRPr="001D7A09" w:rsidRDefault="005C3361" w:rsidP="00A5435E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color w:val="auto"/>
          <w:szCs w:val="24"/>
        </w:rPr>
      </w:pPr>
    </w:p>
    <w:p w:rsidR="00B546E2" w:rsidRPr="001D7A09" w:rsidRDefault="00B546E2" w:rsidP="00A5435E">
      <w:pPr>
        <w:shd w:val="clear" w:color="auto" w:fill="FFFFFF"/>
        <w:tabs>
          <w:tab w:val="left" w:pos="-426"/>
        </w:tabs>
        <w:suppressAutoHyphens/>
        <w:ind w:firstLine="567"/>
        <w:jc w:val="both"/>
        <w:rPr>
          <w:b/>
          <w:color w:val="auto"/>
          <w:szCs w:val="24"/>
        </w:rPr>
      </w:pPr>
      <w:r w:rsidRPr="001D7A09">
        <w:rPr>
          <w:b/>
          <w:color w:val="auto"/>
          <w:szCs w:val="24"/>
        </w:rPr>
        <w:t>3 Характ</w:t>
      </w:r>
      <w:r w:rsidR="000131DA" w:rsidRPr="001D7A09">
        <w:rPr>
          <w:b/>
          <w:color w:val="auto"/>
          <w:szCs w:val="24"/>
        </w:rPr>
        <w:t>еристика объекта стандартизации</w:t>
      </w:r>
    </w:p>
    <w:p w:rsidR="00072AB9" w:rsidRPr="00072AB9" w:rsidRDefault="001619B1" w:rsidP="00072AB9">
      <w:pPr>
        <w:ind w:firstLine="567"/>
        <w:jc w:val="both"/>
        <w:rPr>
          <w:color w:val="auto"/>
          <w:szCs w:val="24"/>
        </w:rPr>
      </w:pPr>
      <w:r w:rsidRPr="001D7A09">
        <w:rPr>
          <w:color w:val="auto"/>
          <w:spacing w:val="2"/>
          <w:szCs w:val="24"/>
          <w:shd w:val="clear" w:color="auto" w:fill="FFFFFF"/>
        </w:rPr>
        <w:t>Объектом стандартизации</w:t>
      </w:r>
      <w:r w:rsidR="00EC0D12">
        <w:rPr>
          <w:color w:val="auto"/>
          <w:spacing w:val="2"/>
          <w:szCs w:val="24"/>
          <w:shd w:val="clear" w:color="auto" w:fill="FFFFFF"/>
        </w:rPr>
        <w:t xml:space="preserve"> явля</w:t>
      </w:r>
      <w:r w:rsidR="00072AB9">
        <w:rPr>
          <w:color w:val="auto"/>
          <w:spacing w:val="2"/>
          <w:szCs w:val="24"/>
          <w:shd w:val="clear" w:color="auto" w:fill="FFFFFF"/>
        </w:rPr>
        <w:t>ю</w:t>
      </w:r>
      <w:r w:rsidR="00EC0D12">
        <w:rPr>
          <w:color w:val="auto"/>
          <w:spacing w:val="2"/>
          <w:szCs w:val="24"/>
          <w:shd w:val="clear" w:color="auto" w:fill="FFFFFF"/>
        </w:rPr>
        <w:t>тся</w:t>
      </w:r>
      <w:r w:rsidRPr="001D7A09">
        <w:rPr>
          <w:color w:val="auto"/>
          <w:spacing w:val="2"/>
          <w:szCs w:val="24"/>
          <w:shd w:val="clear" w:color="auto" w:fill="FFFFFF"/>
        </w:rPr>
        <w:t xml:space="preserve"> </w:t>
      </w:r>
      <w:r w:rsidR="00072AB9" w:rsidRPr="00072AB9">
        <w:rPr>
          <w:color w:val="auto"/>
          <w:szCs w:val="24"/>
        </w:rPr>
        <w:t xml:space="preserve">ткани, вырабатываемые из синтетических нитей по основе и </w:t>
      </w:r>
      <w:proofErr w:type="gramStart"/>
      <w:r w:rsidR="00072AB9" w:rsidRPr="00072AB9">
        <w:rPr>
          <w:color w:val="auto"/>
          <w:szCs w:val="24"/>
        </w:rPr>
        <w:t>утку</w:t>
      </w:r>
      <w:proofErr w:type="gramEnd"/>
      <w:r w:rsidR="00072AB9" w:rsidRPr="00072AB9">
        <w:rPr>
          <w:rFonts w:ascii="Arial" w:hAnsi="Arial" w:cs="Arial"/>
          <w:color w:val="auto"/>
          <w:sz w:val="20"/>
          <w:szCs w:val="20"/>
        </w:rPr>
        <w:t xml:space="preserve"> </w:t>
      </w:r>
      <w:r w:rsidR="00072AB9" w:rsidRPr="00072AB9">
        <w:rPr>
          <w:color w:val="auto"/>
          <w:szCs w:val="24"/>
        </w:rPr>
        <w:t>а также тканей, содержащих различные по составу волокна, устанавливает технические требования и методы испытаний готовых тканей.</w:t>
      </w:r>
    </w:p>
    <w:p w:rsidR="00072AB9" w:rsidRPr="00072AB9" w:rsidRDefault="00072AB9" w:rsidP="00072AB9">
      <w:pPr>
        <w:widowControl w:val="0"/>
        <w:autoSpaceDE w:val="0"/>
        <w:autoSpaceDN w:val="0"/>
        <w:adjustRightInd w:val="0"/>
        <w:ind w:firstLine="567"/>
        <w:jc w:val="both"/>
        <w:rPr>
          <w:color w:val="auto"/>
          <w:szCs w:val="24"/>
        </w:rPr>
      </w:pPr>
      <w:proofErr w:type="gramStart"/>
      <w:r w:rsidRPr="00072AB9">
        <w:rPr>
          <w:color w:val="auto"/>
          <w:szCs w:val="24"/>
        </w:rPr>
        <w:t>Ткани предназначены для пошива одежды (плащей-дождевиков, плащей, курток, пальто и других изделий) для защиты от вредных и опасных производственных факторов и неблагоприятных природных условий (кроме одежды для защиты от термических рисков электрической дуги, для защиты от искр и брызг расплавленного металла, и одежды пожарного),  одежды ведомственного назначения, для мебели, а также в качестве подкладочного непроницаемого материала используемой в санитарно-гигиенических целях.</w:t>
      </w:r>
      <w:proofErr w:type="gramEnd"/>
    </w:p>
    <w:p w:rsidR="00A25592" w:rsidRPr="00A25592" w:rsidRDefault="00A25592" w:rsidP="00072AB9">
      <w:pPr>
        <w:ind w:firstLine="567"/>
        <w:jc w:val="both"/>
        <w:rPr>
          <w:color w:val="auto"/>
          <w:szCs w:val="24"/>
        </w:rPr>
      </w:pPr>
    </w:p>
    <w:p w:rsidR="00EB7BBA" w:rsidRDefault="00EB7BBA" w:rsidP="00A2559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bCs/>
        </w:rPr>
      </w:pPr>
    </w:p>
    <w:p w:rsidR="00B546E2" w:rsidRPr="001D7A09" w:rsidRDefault="00B546E2" w:rsidP="00A5435E">
      <w:pPr>
        <w:shd w:val="clear" w:color="auto" w:fill="FFFFFF"/>
        <w:suppressAutoHyphens/>
        <w:ind w:firstLine="567"/>
        <w:jc w:val="both"/>
        <w:rPr>
          <w:color w:val="auto"/>
          <w:spacing w:val="6"/>
          <w:szCs w:val="24"/>
        </w:rPr>
      </w:pPr>
      <w:r w:rsidRPr="001D7A09">
        <w:rPr>
          <w:b/>
          <w:color w:val="auto"/>
          <w:szCs w:val="24"/>
        </w:rPr>
        <w:t xml:space="preserve">4 Сведения о взаимосвязи проекта стандарта с техническими регламентами </w:t>
      </w:r>
      <w:r w:rsidR="00684D28">
        <w:rPr>
          <w:b/>
          <w:color w:val="auto"/>
          <w:szCs w:val="24"/>
        </w:rPr>
        <w:t xml:space="preserve">                     </w:t>
      </w:r>
      <w:r w:rsidRPr="001D7A09">
        <w:rPr>
          <w:b/>
          <w:color w:val="auto"/>
          <w:szCs w:val="24"/>
        </w:rPr>
        <w:t xml:space="preserve">и </w:t>
      </w:r>
      <w:r w:rsidR="000131DA" w:rsidRPr="001D7A09">
        <w:rPr>
          <w:b/>
          <w:color w:val="auto"/>
          <w:szCs w:val="24"/>
        </w:rPr>
        <w:t>документами по стандартизации</w:t>
      </w:r>
    </w:p>
    <w:p w:rsidR="00612A9D" w:rsidRPr="001D7A09" w:rsidRDefault="00612A9D" w:rsidP="00A5435E">
      <w:pPr>
        <w:suppressAutoHyphens/>
        <w:ind w:firstLine="567"/>
        <w:jc w:val="both"/>
        <w:rPr>
          <w:color w:val="auto"/>
          <w:szCs w:val="24"/>
        </w:rPr>
      </w:pPr>
      <w:r w:rsidRPr="001D7A09">
        <w:rPr>
          <w:color w:val="auto"/>
          <w:szCs w:val="24"/>
        </w:rPr>
        <w:t>Настоящий стандарт соответствует требованиям Закон</w:t>
      </w:r>
      <w:r w:rsidR="001D7A09" w:rsidRPr="001D7A09">
        <w:rPr>
          <w:color w:val="auto"/>
          <w:szCs w:val="24"/>
        </w:rPr>
        <w:t>а</w:t>
      </w:r>
      <w:r w:rsidRPr="001D7A09">
        <w:rPr>
          <w:color w:val="auto"/>
          <w:szCs w:val="24"/>
        </w:rPr>
        <w:t xml:space="preserve"> Республики Казахстан </w:t>
      </w:r>
      <w:r w:rsidR="00684D28">
        <w:rPr>
          <w:color w:val="auto"/>
          <w:szCs w:val="24"/>
        </w:rPr>
        <w:t xml:space="preserve">                     </w:t>
      </w:r>
      <w:r w:rsidRPr="001D7A09">
        <w:rPr>
          <w:color w:val="auto"/>
          <w:szCs w:val="24"/>
        </w:rPr>
        <w:t xml:space="preserve">«О техническом регулировании» от </w:t>
      </w:r>
      <w:r w:rsidR="00684D28" w:rsidRPr="00684D28">
        <w:rPr>
          <w:color w:val="auto"/>
          <w:szCs w:val="24"/>
        </w:rPr>
        <w:t>30.12.2020 </w:t>
      </w:r>
      <w:hyperlink r:id="rId8" w:anchor="z564" w:history="1">
        <w:r w:rsidR="00684D28" w:rsidRPr="00684D28">
          <w:rPr>
            <w:color w:val="auto"/>
            <w:szCs w:val="24"/>
          </w:rPr>
          <w:t>№ 396-VI</w:t>
        </w:r>
      </w:hyperlink>
      <w:r w:rsidR="00684D28">
        <w:t xml:space="preserve"> </w:t>
      </w:r>
      <w:r w:rsidR="001D7A09" w:rsidRPr="001D7A09">
        <w:rPr>
          <w:color w:val="auto"/>
          <w:szCs w:val="24"/>
        </w:rPr>
        <w:t xml:space="preserve">и Закона Республики Казахстан </w:t>
      </w:r>
      <w:r w:rsidR="00684D28">
        <w:rPr>
          <w:color w:val="auto"/>
          <w:szCs w:val="24"/>
        </w:rPr>
        <w:t xml:space="preserve">                         </w:t>
      </w:r>
      <w:r w:rsidR="001D7A09" w:rsidRPr="001D7A09">
        <w:rPr>
          <w:color w:val="auto"/>
          <w:szCs w:val="24"/>
        </w:rPr>
        <w:t>«О стандартизации» от 5 октября 2018 года № 183-VI.</w:t>
      </w:r>
    </w:p>
    <w:p w:rsidR="0008775C" w:rsidRDefault="005C3361" w:rsidP="00CC5296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</w:rPr>
      </w:pPr>
      <w:r w:rsidRPr="001D7A09">
        <w:rPr>
          <w:spacing w:val="2"/>
        </w:rPr>
        <w:t xml:space="preserve">Стандарт взаимосвязан </w:t>
      </w:r>
      <w:proofErr w:type="gramStart"/>
      <w:r w:rsidRPr="001D7A09">
        <w:rPr>
          <w:spacing w:val="2"/>
        </w:rPr>
        <w:t>с</w:t>
      </w:r>
      <w:proofErr w:type="gramEnd"/>
      <w:r w:rsidRPr="001D7A09">
        <w:rPr>
          <w:spacing w:val="2"/>
        </w:rPr>
        <w:t>:</w:t>
      </w:r>
    </w:p>
    <w:p w:rsidR="00A86628" w:rsidRDefault="001D7A09" w:rsidP="00A5435E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</w:pPr>
      <w:r>
        <w:t xml:space="preserve">- </w:t>
      </w:r>
      <w:hyperlink r:id="rId9" w:history="1">
        <w:r w:rsidR="00A86628" w:rsidRPr="001D7A09">
          <w:rPr>
            <w:spacing w:val="2"/>
          </w:rPr>
          <w:t>Техническим регламентом Таможенного союза </w:t>
        </w:r>
        <w:r w:rsidR="00CC5296" w:rsidRPr="001D7A09">
          <w:rPr>
            <w:spacing w:val="2"/>
          </w:rPr>
          <w:t>«</w:t>
        </w:r>
        <w:r w:rsidR="00A86628" w:rsidRPr="001D7A09">
          <w:rPr>
            <w:spacing w:val="2"/>
          </w:rPr>
          <w:t>О безопасности продукции легкой промышленности</w:t>
        </w:r>
        <w:r w:rsidR="00CC5296" w:rsidRPr="001D7A09">
          <w:rPr>
            <w:spacing w:val="2"/>
          </w:rPr>
          <w:t>»</w:t>
        </w:r>
        <w:r w:rsidR="00A86628" w:rsidRPr="001D7A09">
          <w:rPr>
            <w:spacing w:val="2"/>
          </w:rPr>
          <w:t xml:space="preserve"> (</w:t>
        </w:r>
        <w:proofErr w:type="gramStart"/>
        <w:r w:rsidR="00A86628" w:rsidRPr="001D7A09">
          <w:rPr>
            <w:spacing w:val="2"/>
          </w:rPr>
          <w:t>ТР</w:t>
        </w:r>
        <w:proofErr w:type="gramEnd"/>
        <w:r w:rsidR="00A86628" w:rsidRPr="001D7A09">
          <w:rPr>
            <w:spacing w:val="2"/>
          </w:rPr>
          <w:t xml:space="preserve"> ТС 017/2011)</w:t>
        </w:r>
      </w:hyperlink>
      <w:r w:rsidR="00EB7BBA">
        <w:t>.</w:t>
      </w:r>
    </w:p>
    <w:p w:rsidR="00684D28" w:rsidRDefault="00684D28" w:rsidP="00A5435E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</w:pPr>
      <w:r>
        <w:t>-Техническим регламентом Таможенного союза «О безопасности средств индивидуальной защиты» (</w:t>
      </w:r>
      <w:proofErr w:type="gramStart"/>
      <w:r>
        <w:t>ТР</w:t>
      </w:r>
      <w:proofErr w:type="gramEnd"/>
      <w:r>
        <w:t xml:space="preserve"> ТС 019/2011).</w:t>
      </w:r>
    </w:p>
    <w:p w:rsidR="00EB7BBA" w:rsidRDefault="00684D28" w:rsidP="00684D28">
      <w:pPr>
        <w:pStyle w:val="1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 w:val="0"/>
          <w:bCs w:val="0"/>
          <w:color w:val="000000"/>
          <w:spacing w:val="2"/>
          <w:kern w:val="0"/>
          <w:sz w:val="24"/>
          <w:szCs w:val="24"/>
          <w:shd w:val="clear" w:color="auto" w:fill="FFFFFF"/>
        </w:rPr>
      </w:pPr>
      <w:r>
        <w:rPr>
          <w:b w:val="0"/>
          <w:bCs w:val="0"/>
          <w:color w:val="000000"/>
          <w:spacing w:val="2"/>
          <w:kern w:val="0"/>
          <w:sz w:val="24"/>
          <w:szCs w:val="24"/>
          <w:shd w:val="clear" w:color="auto" w:fill="FFFFFF"/>
        </w:rPr>
        <w:t xml:space="preserve">- </w:t>
      </w:r>
      <w:r w:rsidR="00A25592">
        <w:rPr>
          <w:b w:val="0"/>
          <w:bCs w:val="0"/>
          <w:color w:val="000000"/>
          <w:spacing w:val="2"/>
          <w:kern w:val="0"/>
          <w:sz w:val="24"/>
          <w:szCs w:val="24"/>
          <w:shd w:val="clear" w:color="auto" w:fill="FFFFFF"/>
        </w:rPr>
        <w:t>ГОСТ 28486-90</w:t>
      </w:r>
      <w:r w:rsidR="00A25592" w:rsidRPr="00A25592">
        <w:t xml:space="preserve"> </w:t>
      </w:r>
      <w:r w:rsidR="00A25592" w:rsidRPr="00A25592">
        <w:rPr>
          <w:b w:val="0"/>
          <w:bCs w:val="0"/>
          <w:color w:val="000000"/>
          <w:spacing w:val="2"/>
          <w:kern w:val="0"/>
          <w:sz w:val="24"/>
          <w:szCs w:val="24"/>
          <w:shd w:val="clear" w:color="auto" w:fill="FFFFFF"/>
        </w:rPr>
        <w:t>Ткани плащевые и курточные из синтетических нитей. Общие технические условия</w:t>
      </w:r>
      <w:r w:rsidR="00EB7BBA">
        <w:rPr>
          <w:b w:val="0"/>
          <w:bCs w:val="0"/>
          <w:color w:val="000000"/>
          <w:spacing w:val="2"/>
          <w:kern w:val="0"/>
          <w:sz w:val="24"/>
          <w:szCs w:val="24"/>
          <w:shd w:val="clear" w:color="auto" w:fill="FFFFFF"/>
        </w:rPr>
        <w:t>.</w:t>
      </w:r>
    </w:p>
    <w:p w:rsidR="00684D28" w:rsidRDefault="00684D28" w:rsidP="00A5435E">
      <w:pPr>
        <w:shd w:val="clear" w:color="auto" w:fill="FFFFFF"/>
        <w:suppressAutoHyphens/>
        <w:ind w:firstLine="567"/>
        <w:jc w:val="both"/>
        <w:rPr>
          <w:b/>
          <w:color w:val="auto"/>
          <w:szCs w:val="24"/>
        </w:rPr>
      </w:pPr>
    </w:p>
    <w:p w:rsidR="00072AB9" w:rsidRDefault="00072AB9" w:rsidP="00A5435E">
      <w:pPr>
        <w:shd w:val="clear" w:color="auto" w:fill="FFFFFF"/>
        <w:suppressAutoHyphens/>
        <w:ind w:firstLine="567"/>
        <w:jc w:val="both"/>
        <w:rPr>
          <w:b/>
          <w:color w:val="auto"/>
          <w:szCs w:val="24"/>
        </w:rPr>
      </w:pPr>
    </w:p>
    <w:p w:rsidR="00F0755C" w:rsidRPr="001D7A09" w:rsidRDefault="00B546E2" w:rsidP="00A5435E">
      <w:pPr>
        <w:shd w:val="clear" w:color="auto" w:fill="FFFFFF"/>
        <w:suppressAutoHyphens/>
        <w:ind w:firstLine="567"/>
        <w:jc w:val="both"/>
        <w:rPr>
          <w:b/>
          <w:color w:val="auto"/>
          <w:szCs w:val="24"/>
        </w:rPr>
      </w:pPr>
      <w:r w:rsidRPr="001D7A09">
        <w:rPr>
          <w:b/>
          <w:color w:val="auto"/>
          <w:szCs w:val="24"/>
        </w:rPr>
        <w:lastRenderedPageBreak/>
        <w:t xml:space="preserve">5 </w:t>
      </w:r>
      <w:r w:rsidR="00F0755C" w:rsidRPr="001D7A09">
        <w:rPr>
          <w:b/>
          <w:color w:val="auto"/>
          <w:szCs w:val="24"/>
        </w:rPr>
        <w:t>Предполагаемые пользователи стандарта</w:t>
      </w:r>
    </w:p>
    <w:p w:rsidR="00166C0F" w:rsidRPr="00504828" w:rsidRDefault="001104D3" w:rsidP="00EB7BBA">
      <w:pPr>
        <w:tabs>
          <w:tab w:val="left" w:pos="993"/>
        </w:tabs>
        <w:ind w:firstLine="567"/>
        <w:jc w:val="both"/>
        <w:rPr>
          <w:color w:val="auto"/>
          <w:szCs w:val="24"/>
        </w:rPr>
      </w:pPr>
      <w:r w:rsidRPr="00EB7BBA">
        <w:rPr>
          <w:color w:val="auto"/>
          <w:szCs w:val="24"/>
        </w:rPr>
        <w:t xml:space="preserve">Юридические и физические лица занятые в </w:t>
      </w:r>
      <w:r w:rsidR="00166C0F" w:rsidRPr="00EB7BBA">
        <w:rPr>
          <w:color w:val="auto"/>
          <w:szCs w:val="24"/>
        </w:rPr>
        <w:t xml:space="preserve"> </w:t>
      </w:r>
      <w:r w:rsidR="00EB7BBA" w:rsidRPr="00EB7BBA">
        <w:rPr>
          <w:color w:val="auto"/>
          <w:szCs w:val="24"/>
        </w:rPr>
        <w:t xml:space="preserve"> швейном </w:t>
      </w:r>
      <w:r w:rsidR="00166C0F" w:rsidRPr="00EB7BBA">
        <w:rPr>
          <w:color w:val="auto"/>
          <w:szCs w:val="24"/>
        </w:rPr>
        <w:t>производств</w:t>
      </w:r>
      <w:r w:rsidRPr="00EB7BBA">
        <w:rPr>
          <w:color w:val="auto"/>
          <w:szCs w:val="24"/>
        </w:rPr>
        <w:t>е</w:t>
      </w:r>
      <w:r w:rsidR="00EB7BBA" w:rsidRPr="00EB7BBA">
        <w:rPr>
          <w:color w:val="auto"/>
          <w:szCs w:val="24"/>
        </w:rPr>
        <w:t xml:space="preserve"> (</w:t>
      </w:r>
      <w:r w:rsidR="00EB7BBA" w:rsidRPr="00EB7BBA">
        <w:rPr>
          <w:szCs w:val="24"/>
          <w:lang w:val="kk-KZ"/>
        </w:rPr>
        <w:t>Костанайская швейная фабрика «Большевичка»,</w:t>
      </w:r>
      <w:r w:rsidR="00684D28">
        <w:rPr>
          <w:szCs w:val="24"/>
          <w:lang w:val="kk-KZ"/>
        </w:rPr>
        <w:t xml:space="preserve"> </w:t>
      </w:r>
      <w:r w:rsidR="00EB7BBA" w:rsidRPr="00EB7BBA">
        <w:rPr>
          <w:szCs w:val="24"/>
          <w:lang w:val="kk-KZ"/>
        </w:rPr>
        <w:t>ТОО «Гаухар», ТОО «Danmard», ТОО «КазСПО-N»,ТОО «ПИК ЮТАРИЯ LTD»,ТОО «СЕМСПЕЦСНАБ»,</w:t>
      </w:r>
      <w:r w:rsidR="00684D28">
        <w:rPr>
          <w:szCs w:val="24"/>
          <w:lang w:val="kk-KZ"/>
        </w:rPr>
        <w:t xml:space="preserve"> </w:t>
      </w:r>
      <w:r w:rsidR="00EB7BBA" w:rsidRPr="00EB7BBA">
        <w:rPr>
          <w:szCs w:val="24"/>
          <w:lang w:val="kk-KZ"/>
        </w:rPr>
        <w:t>ТОО «Саранская швейно-трикотажная фабрика «Galex Plus», ТОО «Империя спецодежды»,</w:t>
      </w:r>
      <w:r w:rsidR="00684D28">
        <w:rPr>
          <w:szCs w:val="24"/>
          <w:lang w:val="kk-KZ"/>
        </w:rPr>
        <w:t xml:space="preserve"> </w:t>
      </w:r>
      <w:r w:rsidR="00EB7BBA" w:rsidRPr="00EB7BBA">
        <w:rPr>
          <w:szCs w:val="24"/>
          <w:lang w:val="kk-KZ"/>
        </w:rPr>
        <w:t>ТОО «Clotwell»,ТОО «Жейде»</w:t>
      </w:r>
      <w:proofErr w:type="gramStart"/>
      <w:r w:rsidR="00EB7BBA" w:rsidRPr="00EB7BBA">
        <w:rPr>
          <w:szCs w:val="24"/>
          <w:lang w:val="kk-KZ"/>
        </w:rPr>
        <w:t>,Т</w:t>
      </w:r>
      <w:proofErr w:type="gramEnd"/>
      <w:r w:rsidR="00EB7BBA" w:rsidRPr="00EB7BBA">
        <w:rPr>
          <w:szCs w:val="24"/>
          <w:lang w:val="kk-KZ"/>
        </w:rPr>
        <w:t>ОО «KAZPLAST»,ТОО «ТФ «Ажар», ТОО «Дом военной одежды Болашак», ТОО ШФ «Веста»,ТОО «Стежок»,ТОО Швейная фабрика «Фортуна»,ТОО «ШАБИТЕКС»,ТОО «Дедал»,ТОО «Фирма «Maximus», ТОО «ЖІБЕК Н.М.»,ТОО «ШФ «ДИАС»</w:t>
      </w:r>
      <w:r w:rsidR="00EB7BBA">
        <w:rPr>
          <w:color w:val="auto"/>
          <w:szCs w:val="24"/>
        </w:rPr>
        <w:t>)</w:t>
      </w:r>
      <w:r w:rsidR="00504828" w:rsidRPr="00504828">
        <w:rPr>
          <w:szCs w:val="24"/>
          <w:lang w:val="kk-KZ"/>
        </w:rPr>
        <w:t>,</w:t>
      </w:r>
      <w:r w:rsidR="00504828" w:rsidRPr="00504828">
        <w:rPr>
          <w:color w:val="auto"/>
          <w:szCs w:val="24"/>
        </w:rPr>
        <w:t xml:space="preserve"> </w:t>
      </w:r>
      <w:r w:rsidR="004F2B77">
        <w:rPr>
          <w:color w:val="auto"/>
          <w:szCs w:val="24"/>
        </w:rPr>
        <w:t>ТОО «</w:t>
      </w:r>
      <w:r w:rsidR="004F2B77">
        <w:rPr>
          <w:color w:val="auto"/>
          <w:szCs w:val="24"/>
          <w:lang w:val="en-US"/>
        </w:rPr>
        <w:t>AZALA</w:t>
      </w:r>
      <w:r w:rsidR="004F2B77" w:rsidRPr="00E67E6D">
        <w:rPr>
          <w:color w:val="auto"/>
          <w:szCs w:val="24"/>
        </w:rPr>
        <w:t xml:space="preserve"> </w:t>
      </w:r>
      <w:r w:rsidR="004F2B77">
        <w:rPr>
          <w:color w:val="auto"/>
          <w:szCs w:val="24"/>
          <w:lang w:val="en-US"/>
        </w:rPr>
        <w:t>Textile</w:t>
      </w:r>
      <w:r w:rsidR="004F2B77">
        <w:rPr>
          <w:color w:val="auto"/>
          <w:szCs w:val="24"/>
        </w:rPr>
        <w:t xml:space="preserve">», </w:t>
      </w:r>
      <w:r w:rsidR="00504828" w:rsidRPr="00504828">
        <w:rPr>
          <w:color w:val="auto"/>
          <w:szCs w:val="24"/>
        </w:rPr>
        <w:t xml:space="preserve">органы по </w:t>
      </w:r>
      <w:r w:rsidRPr="00504828">
        <w:rPr>
          <w:color w:val="auto"/>
          <w:szCs w:val="24"/>
        </w:rPr>
        <w:t xml:space="preserve"> подтверждении соответствии</w:t>
      </w:r>
      <w:r w:rsidR="00504828">
        <w:rPr>
          <w:color w:val="auto"/>
          <w:szCs w:val="24"/>
        </w:rPr>
        <w:t>, испытательные лаборатории.</w:t>
      </w:r>
    </w:p>
    <w:p w:rsidR="002157C0" w:rsidRPr="001D7A09" w:rsidRDefault="002157C0" w:rsidP="00EB7BBA">
      <w:pPr>
        <w:shd w:val="clear" w:color="auto" w:fill="FFFFFF"/>
        <w:suppressAutoHyphens/>
        <w:ind w:firstLine="567"/>
        <w:jc w:val="both"/>
        <w:rPr>
          <w:b/>
          <w:color w:val="auto"/>
          <w:szCs w:val="24"/>
        </w:rPr>
      </w:pPr>
    </w:p>
    <w:p w:rsidR="00B546E2" w:rsidRPr="001D7A09" w:rsidRDefault="00F0755C" w:rsidP="00A5435E">
      <w:pPr>
        <w:shd w:val="clear" w:color="auto" w:fill="FFFFFF"/>
        <w:suppressAutoHyphens/>
        <w:ind w:firstLine="567"/>
        <w:jc w:val="both"/>
        <w:rPr>
          <w:b/>
          <w:color w:val="auto"/>
          <w:szCs w:val="24"/>
        </w:rPr>
      </w:pPr>
      <w:r w:rsidRPr="001D7A09">
        <w:rPr>
          <w:b/>
          <w:color w:val="auto"/>
          <w:szCs w:val="24"/>
        </w:rPr>
        <w:t xml:space="preserve">6 </w:t>
      </w:r>
      <w:r w:rsidR="00B546E2" w:rsidRPr="001D7A09">
        <w:rPr>
          <w:b/>
          <w:color w:val="auto"/>
          <w:szCs w:val="24"/>
        </w:rPr>
        <w:t>Сведения о рассылке проекта стандарта н</w:t>
      </w:r>
      <w:r w:rsidR="000131DA" w:rsidRPr="001D7A09">
        <w:rPr>
          <w:b/>
          <w:color w:val="auto"/>
          <w:szCs w:val="24"/>
        </w:rPr>
        <w:t>а согласование</w:t>
      </w:r>
    </w:p>
    <w:p w:rsidR="00504828" w:rsidRDefault="000B6BB1" w:rsidP="00A5435E">
      <w:pPr>
        <w:pStyle w:val="ad"/>
        <w:ind w:left="0" w:firstLine="567"/>
        <w:jc w:val="both"/>
        <w:rPr>
          <w:color w:val="auto"/>
          <w:szCs w:val="24"/>
        </w:rPr>
      </w:pPr>
      <w:r w:rsidRPr="001D7A09">
        <w:rPr>
          <w:color w:val="auto"/>
          <w:szCs w:val="24"/>
        </w:rPr>
        <w:t xml:space="preserve">Проект стандарта </w:t>
      </w:r>
      <w:r w:rsidRPr="001D7A09">
        <w:rPr>
          <w:color w:val="auto"/>
          <w:szCs w:val="24"/>
          <w:lang w:val="kk-KZ"/>
        </w:rPr>
        <w:t>направлен на</w:t>
      </w:r>
      <w:r w:rsidRPr="001D7A09">
        <w:rPr>
          <w:color w:val="auto"/>
          <w:szCs w:val="24"/>
        </w:rPr>
        <w:t xml:space="preserve"> согласование в следующие организации: </w:t>
      </w:r>
    </w:p>
    <w:p w:rsidR="00333C84" w:rsidRDefault="00504828" w:rsidP="00333C8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4"/>
        </w:rPr>
      </w:pPr>
      <w:r>
        <w:rPr>
          <w:color w:val="auto"/>
          <w:szCs w:val="24"/>
        </w:rPr>
        <w:t xml:space="preserve">- </w:t>
      </w:r>
      <w:r w:rsidR="00333C84" w:rsidRPr="00E47F92">
        <w:rPr>
          <w:szCs w:val="24"/>
        </w:rPr>
        <w:t>Технический комитет по стандартизации №73 «Продукция легкой промышленности»</w:t>
      </w:r>
    </w:p>
    <w:p w:rsidR="00333C84" w:rsidRDefault="00333C84" w:rsidP="00333C8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4"/>
        </w:rPr>
      </w:pPr>
      <w:r>
        <w:rPr>
          <w:szCs w:val="24"/>
        </w:rPr>
        <w:t>- заинтересованным государственным органам в пределах их компетенции</w:t>
      </w:r>
    </w:p>
    <w:p w:rsidR="00333C84" w:rsidRDefault="00333C84" w:rsidP="00333C8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4"/>
        </w:rPr>
      </w:pPr>
      <w:r>
        <w:rPr>
          <w:szCs w:val="24"/>
        </w:rPr>
        <w:t>- Национальной палате предпринимателей Республики Казахстан</w:t>
      </w:r>
    </w:p>
    <w:p w:rsidR="00333C84" w:rsidRPr="00DE69B3" w:rsidRDefault="00DE69B3" w:rsidP="00DE69B3">
      <w:pPr>
        <w:tabs>
          <w:tab w:val="left" w:pos="993"/>
        </w:tabs>
        <w:jc w:val="both"/>
        <w:rPr>
          <w:szCs w:val="24"/>
        </w:rPr>
      </w:pPr>
      <w:r>
        <w:rPr>
          <w:szCs w:val="24"/>
        </w:rPr>
        <w:t xml:space="preserve">         </w:t>
      </w:r>
      <w:r w:rsidR="00333C84" w:rsidRPr="00DE69B3">
        <w:rPr>
          <w:szCs w:val="24"/>
        </w:rPr>
        <w:t>- членам экспертного совета по вопросам частного предпринимательства</w:t>
      </w:r>
      <w:r w:rsidRPr="00DE69B3">
        <w:rPr>
          <w:szCs w:val="24"/>
        </w:rPr>
        <w:t xml:space="preserve"> (</w:t>
      </w:r>
      <w:r w:rsidRPr="00DE69B3">
        <w:rPr>
          <w:szCs w:val="24"/>
          <w:lang w:val="kk-KZ"/>
        </w:rPr>
        <w:t>ОЮЛ «Союз промышленников и предпринимателей «Национальная индустриальная палата Казахстана»,</w:t>
      </w:r>
      <w:r>
        <w:rPr>
          <w:szCs w:val="24"/>
          <w:lang w:val="kk-KZ"/>
        </w:rPr>
        <w:t xml:space="preserve"> </w:t>
      </w:r>
      <w:r w:rsidRPr="00DE69B3">
        <w:rPr>
          <w:szCs w:val="24"/>
          <w:lang w:val="kk-KZ"/>
        </w:rPr>
        <w:t>ОЮЛ «Ассоциация торговых предприятий Казахстана», ОЮЛ «Евразийская промышленная ассоциация», ОЮЛ «Казахстанская ассоциация участников систем технического регулирования и метрологии», ОЮЛ «Казахстанская ассоциация предпринимателей»</w:t>
      </w:r>
      <w:proofErr w:type="gramStart"/>
      <w:r w:rsidRPr="00DE69B3">
        <w:rPr>
          <w:szCs w:val="24"/>
          <w:lang w:val="kk-KZ"/>
        </w:rPr>
        <w:t>,О</w:t>
      </w:r>
      <w:proofErr w:type="gramEnd"/>
      <w:r w:rsidRPr="00DE69B3">
        <w:rPr>
          <w:szCs w:val="24"/>
          <w:lang w:val="kk-KZ"/>
        </w:rPr>
        <w:t>ЮЛ «Казахстанская ассоциация органов по оценке соответствия»,</w:t>
      </w:r>
      <w:r>
        <w:rPr>
          <w:szCs w:val="24"/>
          <w:lang w:val="kk-KZ"/>
        </w:rPr>
        <w:t xml:space="preserve"> </w:t>
      </w:r>
      <w:r w:rsidRPr="00DE69B3">
        <w:rPr>
          <w:szCs w:val="24"/>
          <w:lang w:val="kk-KZ"/>
        </w:rPr>
        <w:t>ОЮЛ «Союз обрабатывающей промышленности»</w:t>
      </w:r>
      <w:r w:rsidRPr="00DE69B3">
        <w:rPr>
          <w:szCs w:val="24"/>
        </w:rPr>
        <w:t>)</w:t>
      </w:r>
    </w:p>
    <w:p w:rsidR="00333C84" w:rsidRDefault="00333C84" w:rsidP="00333C8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4"/>
        </w:rPr>
      </w:pPr>
      <w:r>
        <w:rPr>
          <w:szCs w:val="24"/>
        </w:rPr>
        <w:t>- органам по подтверждению соответствия</w:t>
      </w:r>
    </w:p>
    <w:p w:rsidR="00333C84" w:rsidRDefault="00333C84" w:rsidP="00333C8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4"/>
        </w:rPr>
      </w:pPr>
      <w:r>
        <w:rPr>
          <w:szCs w:val="24"/>
        </w:rPr>
        <w:t>- испытательным лабораториям</w:t>
      </w:r>
    </w:p>
    <w:p w:rsidR="00072AB9" w:rsidRDefault="00072AB9" w:rsidP="00333C8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4"/>
        </w:rPr>
      </w:pPr>
      <w:r>
        <w:rPr>
          <w:szCs w:val="24"/>
        </w:rPr>
        <w:t>- предприятиям легкой промышленности</w:t>
      </w:r>
    </w:p>
    <w:p w:rsidR="00333C84" w:rsidRDefault="00333C84" w:rsidP="00333C8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4"/>
        </w:rPr>
      </w:pPr>
    </w:p>
    <w:p w:rsidR="00F0755C" w:rsidRPr="001D7A09" w:rsidRDefault="00FF2CCE" w:rsidP="00A5435E">
      <w:pPr>
        <w:pStyle w:val="11"/>
        <w:suppressAutoHyphens/>
        <w:ind w:firstLine="567"/>
        <w:jc w:val="both"/>
        <w:rPr>
          <w:b/>
          <w:color w:val="auto"/>
          <w:szCs w:val="24"/>
        </w:rPr>
      </w:pPr>
      <w:r>
        <w:rPr>
          <w:b/>
          <w:color w:val="auto"/>
          <w:szCs w:val="24"/>
          <w:lang w:val="kk-KZ"/>
        </w:rPr>
        <w:t>7</w:t>
      </w:r>
      <w:r w:rsidR="00B546E2" w:rsidRPr="001D7A09">
        <w:rPr>
          <w:b/>
          <w:color w:val="auto"/>
          <w:szCs w:val="24"/>
        </w:rPr>
        <w:t xml:space="preserve"> Информация о </w:t>
      </w:r>
      <w:r w:rsidR="00F0755C" w:rsidRPr="001D7A09">
        <w:rPr>
          <w:b/>
          <w:color w:val="auto"/>
          <w:szCs w:val="24"/>
        </w:rPr>
        <w:t xml:space="preserve">результатах научных исследований (испытаний) и измерений, документах по стандартизации и иных документах, на основе которых </w:t>
      </w:r>
      <w:r w:rsidR="002157C0" w:rsidRPr="001D7A09">
        <w:rPr>
          <w:b/>
          <w:color w:val="auto"/>
          <w:szCs w:val="24"/>
        </w:rPr>
        <w:t>разрабатывается</w:t>
      </w:r>
      <w:r w:rsidR="00F0755C" w:rsidRPr="001D7A09">
        <w:rPr>
          <w:b/>
          <w:color w:val="auto"/>
          <w:szCs w:val="24"/>
        </w:rPr>
        <w:t xml:space="preserve"> проект стандарта</w:t>
      </w:r>
    </w:p>
    <w:p w:rsidR="00333C84" w:rsidRPr="004F2B77" w:rsidRDefault="00553E24" w:rsidP="004F2B77">
      <w:pPr>
        <w:pStyle w:val="2"/>
        <w:shd w:val="clear" w:color="auto" w:fill="F9F9F9"/>
        <w:ind w:firstLine="567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4F2B7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Проект стандарта разрабатывается на основе стандарта организации</w:t>
      </w:r>
      <w:r w:rsidR="004F2B77" w:rsidRPr="004F2B7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ТОО «AZALA </w:t>
      </w:r>
      <w:proofErr w:type="spellStart"/>
      <w:r w:rsidR="004F2B77" w:rsidRPr="004F2B7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Textile</w:t>
      </w:r>
      <w:proofErr w:type="spellEnd"/>
      <w:r w:rsidR="004F2B77" w:rsidRPr="004F2B7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» </w:t>
      </w:r>
      <w:proofErr w:type="gramStart"/>
      <w:r w:rsidR="004F2B77" w:rsidRPr="004F2B7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СТ</w:t>
      </w:r>
      <w:proofErr w:type="gramEnd"/>
      <w:r w:rsidR="004F2B77" w:rsidRPr="004F2B7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1038-1958-22-ТОО-001-2017 «Ткани для специальной одежды.</w:t>
      </w:r>
      <w:r w:rsidR="00072AB9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4F2B77" w:rsidRPr="004F2B7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Технические условия»</w:t>
      </w:r>
      <w:r w:rsidRPr="004F2B77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.</w:t>
      </w:r>
    </w:p>
    <w:p w:rsidR="00061446" w:rsidRPr="00DE69B3" w:rsidRDefault="00333C84" w:rsidP="00A5435E">
      <w:pPr>
        <w:autoSpaceDE w:val="0"/>
        <w:autoSpaceDN w:val="0"/>
        <w:adjustRightInd w:val="0"/>
        <w:ind w:firstLine="567"/>
        <w:jc w:val="both"/>
        <w:rPr>
          <w:color w:val="auto"/>
          <w:szCs w:val="24"/>
        </w:rPr>
      </w:pPr>
      <w:r w:rsidRPr="00DE69B3">
        <w:rPr>
          <w:color w:val="auto"/>
          <w:szCs w:val="24"/>
        </w:rPr>
        <w:t xml:space="preserve">  </w:t>
      </w:r>
    </w:p>
    <w:p w:rsidR="000131DA" w:rsidRPr="001D7A09" w:rsidRDefault="00FF2CCE" w:rsidP="00A5435E">
      <w:pPr>
        <w:pStyle w:val="11"/>
        <w:suppressAutoHyphens/>
        <w:ind w:firstLine="567"/>
        <w:jc w:val="both"/>
        <w:rPr>
          <w:b/>
          <w:color w:val="auto"/>
          <w:szCs w:val="24"/>
        </w:rPr>
      </w:pPr>
      <w:r>
        <w:rPr>
          <w:b/>
          <w:color w:val="auto"/>
          <w:szCs w:val="24"/>
          <w:lang w:val="kk-KZ"/>
        </w:rPr>
        <w:t>8</w:t>
      </w:r>
      <w:r w:rsidR="00B546E2" w:rsidRPr="001D7A09">
        <w:rPr>
          <w:b/>
          <w:color w:val="auto"/>
          <w:szCs w:val="24"/>
        </w:rPr>
        <w:t xml:space="preserve"> </w:t>
      </w:r>
      <w:r w:rsidR="000131DA" w:rsidRPr="001D7A09">
        <w:rPr>
          <w:b/>
          <w:color w:val="auto"/>
          <w:szCs w:val="24"/>
        </w:rPr>
        <w:t xml:space="preserve">Данные о разработчике и </w:t>
      </w:r>
      <w:r w:rsidR="002157C0" w:rsidRPr="001D7A09">
        <w:rPr>
          <w:b/>
          <w:color w:val="auto"/>
          <w:szCs w:val="24"/>
        </w:rPr>
        <w:t>соисполнителях</w:t>
      </w:r>
      <w:r w:rsidR="000131DA" w:rsidRPr="001D7A09">
        <w:rPr>
          <w:b/>
          <w:color w:val="auto"/>
          <w:szCs w:val="24"/>
        </w:rPr>
        <w:t>, срок</w:t>
      </w:r>
      <w:r w:rsidR="002157C0" w:rsidRPr="001D7A09">
        <w:rPr>
          <w:b/>
          <w:color w:val="auto"/>
          <w:szCs w:val="24"/>
        </w:rPr>
        <w:t>ах</w:t>
      </w:r>
      <w:r w:rsidR="000131DA" w:rsidRPr="001D7A09">
        <w:rPr>
          <w:b/>
          <w:color w:val="auto"/>
          <w:szCs w:val="24"/>
        </w:rPr>
        <w:t xml:space="preserve"> разработки проекта стандарта </w:t>
      </w:r>
    </w:p>
    <w:p w:rsidR="004F2B77" w:rsidRPr="004F2B77" w:rsidRDefault="004F2B77" w:rsidP="004F2B77">
      <w:pPr>
        <w:spacing w:line="276" w:lineRule="auto"/>
        <w:ind w:firstLine="567"/>
        <w:jc w:val="both"/>
        <w:rPr>
          <w:color w:val="auto"/>
          <w:szCs w:val="24"/>
        </w:rPr>
      </w:pPr>
      <w:r w:rsidRPr="004F2B77">
        <w:rPr>
          <w:color w:val="auto"/>
          <w:szCs w:val="24"/>
        </w:rPr>
        <w:t>Республиканское государственное предприятие «Казахстанский институт стандартизации и метрологии».</w:t>
      </w:r>
    </w:p>
    <w:p w:rsidR="004F2B77" w:rsidRPr="004F2B77" w:rsidRDefault="004F2B77" w:rsidP="004F2B77">
      <w:pPr>
        <w:ind w:firstLine="567"/>
        <w:jc w:val="both"/>
        <w:rPr>
          <w:color w:val="auto"/>
          <w:szCs w:val="24"/>
        </w:rPr>
      </w:pPr>
      <w:proofErr w:type="spellStart"/>
      <w:r w:rsidRPr="004F2B77">
        <w:rPr>
          <w:color w:val="auto"/>
          <w:szCs w:val="24"/>
        </w:rPr>
        <w:t>г</w:t>
      </w:r>
      <w:proofErr w:type="gramStart"/>
      <w:r w:rsidRPr="004F2B77">
        <w:rPr>
          <w:color w:val="auto"/>
          <w:szCs w:val="24"/>
        </w:rPr>
        <w:t>.Н</w:t>
      </w:r>
      <w:proofErr w:type="gramEnd"/>
      <w:r w:rsidRPr="004F2B77">
        <w:rPr>
          <w:color w:val="auto"/>
          <w:szCs w:val="24"/>
        </w:rPr>
        <w:t>ур</w:t>
      </w:r>
      <w:proofErr w:type="spellEnd"/>
      <w:r w:rsidRPr="004F2B77">
        <w:rPr>
          <w:color w:val="auto"/>
          <w:szCs w:val="24"/>
        </w:rPr>
        <w:t xml:space="preserve">-Султан,  пр. </w:t>
      </w:r>
      <w:proofErr w:type="spellStart"/>
      <w:r w:rsidRPr="004F2B77">
        <w:rPr>
          <w:color w:val="auto"/>
          <w:szCs w:val="24"/>
        </w:rPr>
        <w:t>Мәңгілі</w:t>
      </w:r>
      <w:proofErr w:type="gramStart"/>
      <w:r w:rsidRPr="004F2B77">
        <w:rPr>
          <w:color w:val="auto"/>
          <w:szCs w:val="24"/>
        </w:rPr>
        <w:t>к</w:t>
      </w:r>
      <w:proofErr w:type="spellEnd"/>
      <w:r w:rsidRPr="004F2B77">
        <w:rPr>
          <w:color w:val="auto"/>
          <w:szCs w:val="24"/>
        </w:rPr>
        <w:t xml:space="preserve"> ел</w:t>
      </w:r>
      <w:proofErr w:type="gramEnd"/>
      <w:r w:rsidRPr="004F2B77">
        <w:rPr>
          <w:color w:val="auto"/>
          <w:szCs w:val="24"/>
        </w:rPr>
        <w:t>, 11,тел.: +7(7172) 27 08 19,  27 08 01;</w:t>
      </w:r>
    </w:p>
    <w:p w:rsidR="004F2B77" w:rsidRPr="004F2B77" w:rsidRDefault="004F2B77" w:rsidP="004F2B77">
      <w:pPr>
        <w:ind w:firstLine="567"/>
        <w:jc w:val="both"/>
        <w:rPr>
          <w:color w:val="auto"/>
          <w:szCs w:val="24"/>
          <w:lang w:val="en-US"/>
        </w:rPr>
      </w:pPr>
      <w:r w:rsidRPr="004F2B77">
        <w:rPr>
          <w:color w:val="auto"/>
          <w:szCs w:val="24"/>
          <w:lang w:val="en-US"/>
        </w:rPr>
        <w:t xml:space="preserve">E-mail: </w:t>
      </w:r>
      <w:hyperlink r:id="rId10" w:history="1">
        <w:r w:rsidRPr="004F2B77">
          <w:rPr>
            <w:color w:val="0000FF"/>
            <w:szCs w:val="24"/>
            <w:u w:val="single"/>
            <w:lang w:val="en-US"/>
          </w:rPr>
          <w:t>info@ksm.kz</w:t>
        </w:r>
      </w:hyperlink>
      <w:r w:rsidRPr="004F2B77">
        <w:rPr>
          <w:color w:val="auto"/>
          <w:szCs w:val="24"/>
          <w:lang w:val="en-US"/>
        </w:rPr>
        <w:t>.</w:t>
      </w:r>
    </w:p>
    <w:p w:rsidR="004F2B77" w:rsidRPr="004F2B77" w:rsidRDefault="004F2B77" w:rsidP="004F2B77">
      <w:pPr>
        <w:ind w:firstLine="567"/>
        <w:jc w:val="both"/>
        <w:rPr>
          <w:color w:val="auto"/>
          <w:szCs w:val="24"/>
          <w:lang w:val="en-US"/>
        </w:rPr>
      </w:pPr>
    </w:p>
    <w:p w:rsidR="004F2B77" w:rsidRPr="004F2B77" w:rsidRDefault="004F2B77" w:rsidP="004F2B77">
      <w:pPr>
        <w:spacing w:line="276" w:lineRule="auto"/>
        <w:ind w:firstLine="709"/>
        <w:rPr>
          <w:b/>
          <w:color w:val="auto"/>
          <w:szCs w:val="24"/>
          <w:lang w:val="en-US"/>
        </w:rPr>
      </w:pPr>
    </w:p>
    <w:p w:rsidR="004F2B77" w:rsidRPr="004F2B77" w:rsidRDefault="004F2B77" w:rsidP="004F2B77">
      <w:pPr>
        <w:spacing w:line="276" w:lineRule="auto"/>
        <w:ind w:firstLine="709"/>
        <w:rPr>
          <w:b/>
          <w:color w:val="auto"/>
          <w:szCs w:val="24"/>
          <w:lang w:val="en-US"/>
        </w:rPr>
      </w:pPr>
    </w:p>
    <w:p w:rsidR="004F2B77" w:rsidRPr="004F2B77" w:rsidRDefault="004F2B77" w:rsidP="004F2B77">
      <w:pPr>
        <w:spacing w:line="276" w:lineRule="auto"/>
        <w:ind w:firstLine="709"/>
        <w:rPr>
          <w:b/>
          <w:color w:val="auto"/>
          <w:szCs w:val="24"/>
        </w:rPr>
      </w:pPr>
      <w:r w:rsidRPr="004F2B77">
        <w:rPr>
          <w:b/>
          <w:color w:val="auto"/>
          <w:szCs w:val="24"/>
        </w:rPr>
        <w:t xml:space="preserve">Заместитель </w:t>
      </w:r>
    </w:p>
    <w:p w:rsidR="004F2B77" w:rsidRPr="004F2B77" w:rsidRDefault="004F2B77" w:rsidP="004F2B77">
      <w:pPr>
        <w:spacing w:line="276" w:lineRule="auto"/>
        <w:ind w:firstLine="709"/>
        <w:rPr>
          <w:b/>
          <w:color w:val="auto"/>
          <w:szCs w:val="24"/>
        </w:rPr>
      </w:pPr>
      <w:r w:rsidRPr="004F2B77">
        <w:rPr>
          <w:b/>
          <w:color w:val="auto"/>
          <w:szCs w:val="24"/>
        </w:rPr>
        <w:t xml:space="preserve">генерального директора                                                                  С. </w:t>
      </w:r>
      <w:proofErr w:type="spellStart"/>
      <w:r w:rsidRPr="004F2B77">
        <w:rPr>
          <w:b/>
          <w:color w:val="auto"/>
          <w:szCs w:val="24"/>
        </w:rPr>
        <w:t>Радаев</w:t>
      </w:r>
      <w:proofErr w:type="spellEnd"/>
      <w:r w:rsidRPr="004F2B77">
        <w:rPr>
          <w:b/>
          <w:color w:val="auto"/>
          <w:szCs w:val="24"/>
        </w:rPr>
        <w:t xml:space="preserve"> </w:t>
      </w:r>
    </w:p>
    <w:p w:rsidR="004F2B77" w:rsidRPr="004F2B77" w:rsidRDefault="004F2B77" w:rsidP="004F2B77">
      <w:pPr>
        <w:spacing w:line="276" w:lineRule="auto"/>
        <w:ind w:firstLine="709"/>
        <w:rPr>
          <w:b/>
          <w:color w:val="auto"/>
          <w:szCs w:val="24"/>
        </w:rPr>
      </w:pPr>
    </w:p>
    <w:p w:rsidR="004F2B77" w:rsidRPr="004F2B77" w:rsidRDefault="004F2B77" w:rsidP="004F2B77">
      <w:pPr>
        <w:spacing w:line="276" w:lineRule="auto"/>
        <w:ind w:firstLine="709"/>
        <w:rPr>
          <w:b/>
          <w:color w:val="auto"/>
          <w:szCs w:val="24"/>
        </w:rPr>
      </w:pPr>
    </w:p>
    <w:p w:rsidR="005C3361" w:rsidRPr="001D7A09" w:rsidRDefault="004F2B77" w:rsidP="004F2B77">
      <w:pPr>
        <w:spacing w:line="276" w:lineRule="auto"/>
        <w:ind w:firstLine="709"/>
        <w:rPr>
          <w:b/>
          <w:color w:val="auto"/>
          <w:szCs w:val="24"/>
        </w:rPr>
      </w:pPr>
      <w:r w:rsidRPr="004F2B77">
        <w:rPr>
          <w:b/>
          <w:color w:val="auto"/>
          <w:szCs w:val="24"/>
        </w:rPr>
        <w:t>Исполнитель                                                                               М.</w:t>
      </w:r>
      <w:r w:rsidR="00072AB9">
        <w:rPr>
          <w:b/>
          <w:color w:val="auto"/>
          <w:szCs w:val="24"/>
        </w:rPr>
        <w:t xml:space="preserve"> </w:t>
      </w:r>
      <w:proofErr w:type="spellStart"/>
      <w:r w:rsidRPr="004F2B77">
        <w:rPr>
          <w:b/>
          <w:color w:val="auto"/>
          <w:szCs w:val="24"/>
        </w:rPr>
        <w:t>Чаяхметова</w:t>
      </w:r>
      <w:proofErr w:type="spellEnd"/>
      <w:r w:rsidRPr="004F2B77">
        <w:rPr>
          <w:b/>
          <w:color w:val="auto"/>
          <w:szCs w:val="24"/>
        </w:rPr>
        <w:t xml:space="preserve"> </w:t>
      </w:r>
      <w:bookmarkStart w:id="0" w:name="_GoBack"/>
      <w:bookmarkEnd w:id="0"/>
    </w:p>
    <w:sectPr w:rsidR="005C3361" w:rsidRPr="001D7A09" w:rsidSect="005C3361"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3C3" w:rsidRDefault="005F63C3" w:rsidP="00745586">
      <w:r>
        <w:separator/>
      </w:r>
    </w:p>
  </w:endnote>
  <w:endnote w:type="continuationSeparator" w:id="0">
    <w:p w:rsidR="005F63C3" w:rsidRDefault="005F63C3" w:rsidP="00745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Kaz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3C3" w:rsidRDefault="005F63C3" w:rsidP="00745586">
      <w:r>
        <w:separator/>
      </w:r>
    </w:p>
  </w:footnote>
  <w:footnote w:type="continuationSeparator" w:id="0">
    <w:p w:rsidR="005F63C3" w:rsidRDefault="005F63C3" w:rsidP="00745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1B81"/>
    <w:multiLevelType w:val="hybridMultilevel"/>
    <w:tmpl w:val="A6847E10"/>
    <w:lvl w:ilvl="0" w:tplc="15AE239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140EE"/>
    <w:multiLevelType w:val="hybridMultilevel"/>
    <w:tmpl w:val="2110EAF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63267C"/>
    <w:multiLevelType w:val="hybridMultilevel"/>
    <w:tmpl w:val="16889E5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70A8"/>
    <w:multiLevelType w:val="hybridMultilevel"/>
    <w:tmpl w:val="791A4674"/>
    <w:lvl w:ilvl="0" w:tplc="2236D80C">
      <w:start w:val="1"/>
      <w:numFmt w:val="decimal"/>
      <w:lvlText w:val="%1."/>
      <w:lvlJc w:val="left"/>
      <w:pPr>
        <w:ind w:left="157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97C2E69"/>
    <w:multiLevelType w:val="hybridMultilevel"/>
    <w:tmpl w:val="F0907B00"/>
    <w:lvl w:ilvl="0" w:tplc="B5B80C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46A7B8E"/>
    <w:multiLevelType w:val="hybridMultilevel"/>
    <w:tmpl w:val="CBAC440E"/>
    <w:lvl w:ilvl="0" w:tplc="2236D80C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078A3"/>
    <w:multiLevelType w:val="hybridMultilevel"/>
    <w:tmpl w:val="43545384"/>
    <w:lvl w:ilvl="0" w:tplc="F44EE2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DDD6CC3"/>
    <w:multiLevelType w:val="hybridMultilevel"/>
    <w:tmpl w:val="E5F0C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1E3"/>
    <w:rsid w:val="00004459"/>
    <w:rsid w:val="00004AE6"/>
    <w:rsid w:val="00005B8A"/>
    <w:rsid w:val="00005CFF"/>
    <w:rsid w:val="00010DED"/>
    <w:rsid w:val="00011F54"/>
    <w:rsid w:val="00012765"/>
    <w:rsid w:val="000131DA"/>
    <w:rsid w:val="00013B2B"/>
    <w:rsid w:val="000240DF"/>
    <w:rsid w:val="00024B0C"/>
    <w:rsid w:val="00025B07"/>
    <w:rsid w:val="00031741"/>
    <w:rsid w:val="00033236"/>
    <w:rsid w:val="00036EBD"/>
    <w:rsid w:val="000422C7"/>
    <w:rsid w:val="00043B18"/>
    <w:rsid w:val="0005095D"/>
    <w:rsid w:val="0005392C"/>
    <w:rsid w:val="000607BC"/>
    <w:rsid w:val="00061446"/>
    <w:rsid w:val="000636F4"/>
    <w:rsid w:val="0006592A"/>
    <w:rsid w:val="00072752"/>
    <w:rsid w:val="00072AB9"/>
    <w:rsid w:val="00077DB7"/>
    <w:rsid w:val="00081619"/>
    <w:rsid w:val="0008775C"/>
    <w:rsid w:val="000A36B7"/>
    <w:rsid w:val="000A41B4"/>
    <w:rsid w:val="000B1EBB"/>
    <w:rsid w:val="000B6BB1"/>
    <w:rsid w:val="000C22F1"/>
    <w:rsid w:val="000C2821"/>
    <w:rsid w:val="000C4C64"/>
    <w:rsid w:val="000D3134"/>
    <w:rsid w:val="000D6573"/>
    <w:rsid w:val="000D6613"/>
    <w:rsid w:val="000E2742"/>
    <w:rsid w:val="000E344C"/>
    <w:rsid w:val="000E3990"/>
    <w:rsid w:val="000E46A4"/>
    <w:rsid w:val="000E52DC"/>
    <w:rsid w:val="000F3E53"/>
    <w:rsid w:val="0010104C"/>
    <w:rsid w:val="001073D2"/>
    <w:rsid w:val="001104D3"/>
    <w:rsid w:val="00112CA4"/>
    <w:rsid w:val="001140BC"/>
    <w:rsid w:val="00115701"/>
    <w:rsid w:val="001166C7"/>
    <w:rsid w:val="0011794D"/>
    <w:rsid w:val="00120B4F"/>
    <w:rsid w:val="0012436B"/>
    <w:rsid w:val="00126678"/>
    <w:rsid w:val="0013081A"/>
    <w:rsid w:val="00130960"/>
    <w:rsid w:val="00142B91"/>
    <w:rsid w:val="001528CC"/>
    <w:rsid w:val="001542B9"/>
    <w:rsid w:val="001619B1"/>
    <w:rsid w:val="00162DA7"/>
    <w:rsid w:val="00165EF5"/>
    <w:rsid w:val="00166C0F"/>
    <w:rsid w:val="00167CA0"/>
    <w:rsid w:val="001713BA"/>
    <w:rsid w:val="00182F54"/>
    <w:rsid w:val="001838AA"/>
    <w:rsid w:val="00186B8C"/>
    <w:rsid w:val="001875D1"/>
    <w:rsid w:val="00190EFA"/>
    <w:rsid w:val="001965AD"/>
    <w:rsid w:val="001A273E"/>
    <w:rsid w:val="001A34D5"/>
    <w:rsid w:val="001B59C7"/>
    <w:rsid w:val="001C7DED"/>
    <w:rsid w:val="001D1CD8"/>
    <w:rsid w:val="001D6C25"/>
    <w:rsid w:val="001D6E96"/>
    <w:rsid w:val="001D7A09"/>
    <w:rsid w:val="001E2133"/>
    <w:rsid w:val="001E2A9D"/>
    <w:rsid w:val="001E4134"/>
    <w:rsid w:val="001E7F0C"/>
    <w:rsid w:val="001F737A"/>
    <w:rsid w:val="00200675"/>
    <w:rsid w:val="00201DFC"/>
    <w:rsid w:val="00206325"/>
    <w:rsid w:val="00214F83"/>
    <w:rsid w:val="002157C0"/>
    <w:rsid w:val="00221F6F"/>
    <w:rsid w:val="00222A21"/>
    <w:rsid w:val="00230062"/>
    <w:rsid w:val="00232560"/>
    <w:rsid w:val="00250C68"/>
    <w:rsid w:val="00262358"/>
    <w:rsid w:val="00263BB9"/>
    <w:rsid w:val="0028593A"/>
    <w:rsid w:val="0029016C"/>
    <w:rsid w:val="00292897"/>
    <w:rsid w:val="00293664"/>
    <w:rsid w:val="002936E8"/>
    <w:rsid w:val="002A586D"/>
    <w:rsid w:val="002B07F1"/>
    <w:rsid w:val="002B3193"/>
    <w:rsid w:val="002C3064"/>
    <w:rsid w:val="002D5679"/>
    <w:rsid w:val="002E0B1F"/>
    <w:rsid w:val="002E31D6"/>
    <w:rsid w:val="002F2CBC"/>
    <w:rsid w:val="002F6334"/>
    <w:rsid w:val="00302830"/>
    <w:rsid w:val="003119DD"/>
    <w:rsid w:val="00314A4C"/>
    <w:rsid w:val="003152D1"/>
    <w:rsid w:val="00316E95"/>
    <w:rsid w:val="0032242A"/>
    <w:rsid w:val="0032667F"/>
    <w:rsid w:val="0032671E"/>
    <w:rsid w:val="00333C84"/>
    <w:rsid w:val="0033610B"/>
    <w:rsid w:val="00336EAA"/>
    <w:rsid w:val="003427A7"/>
    <w:rsid w:val="00345C72"/>
    <w:rsid w:val="00354248"/>
    <w:rsid w:val="003612F4"/>
    <w:rsid w:val="00361F1A"/>
    <w:rsid w:val="00367315"/>
    <w:rsid w:val="00374984"/>
    <w:rsid w:val="00385E0D"/>
    <w:rsid w:val="003924F1"/>
    <w:rsid w:val="003A0A0B"/>
    <w:rsid w:val="003A6C23"/>
    <w:rsid w:val="003B057F"/>
    <w:rsid w:val="003B51D3"/>
    <w:rsid w:val="003C0B29"/>
    <w:rsid w:val="003C13B5"/>
    <w:rsid w:val="003C3956"/>
    <w:rsid w:val="003D4314"/>
    <w:rsid w:val="003D7E6F"/>
    <w:rsid w:val="003E2AE5"/>
    <w:rsid w:val="003E381B"/>
    <w:rsid w:val="003E3E27"/>
    <w:rsid w:val="003F46E7"/>
    <w:rsid w:val="003F6463"/>
    <w:rsid w:val="004165BB"/>
    <w:rsid w:val="00421F41"/>
    <w:rsid w:val="00421FB5"/>
    <w:rsid w:val="00423788"/>
    <w:rsid w:val="00425905"/>
    <w:rsid w:val="00426620"/>
    <w:rsid w:val="00432F49"/>
    <w:rsid w:val="00435780"/>
    <w:rsid w:val="00445C23"/>
    <w:rsid w:val="004519FD"/>
    <w:rsid w:val="00452F52"/>
    <w:rsid w:val="00454485"/>
    <w:rsid w:val="0046088C"/>
    <w:rsid w:val="004714D7"/>
    <w:rsid w:val="004735FA"/>
    <w:rsid w:val="00481F2C"/>
    <w:rsid w:val="004832F5"/>
    <w:rsid w:val="00490FCA"/>
    <w:rsid w:val="00496424"/>
    <w:rsid w:val="00496829"/>
    <w:rsid w:val="004A2068"/>
    <w:rsid w:val="004A423E"/>
    <w:rsid w:val="004A768E"/>
    <w:rsid w:val="004B4E9D"/>
    <w:rsid w:val="004B6ABE"/>
    <w:rsid w:val="004C1B93"/>
    <w:rsid w:val="004D291A"/>
    <w:rsid w:val="004D7284"/>
    <w:rsid w:val="004E1888"/>
    <w:rsid w:val="004E19E9"/>
    <w:rsid w:val="004E3E75"/>
    <w:rsid w:val="004F2B77"/>
    <w:rsid w:val="004F340D"/>
    <w:rsid w:val="004F4624"/>
    <w:rsid w:val="004F5915"/>
    <w:rsid w:val="004F6B19"/>
    <w:rsid w:val="00503D58"/>
    <w:rsid w:val="00504828"/>
    <w:rsid w:val="00504877"/>
    <w:rsid w:val="00514AAF"/>
    <w:rsid w:val="00516488"/>
    <w:rsid w:val="005169E8"/>
    <w:rsid w:val="00517132"/>
    <w:rsid w:val="00525422"/>
    <w:rsid w:val="00534844"/>
    <w:rsid w:val="005350D3"/>
    <w:rsid w:val="00540F5E"/>
    <w:rsid w:val="005441F2"/>
    <w:rsid w:val="00553E24"/>
    <w:rsid w:val="005627A4"/>
    <w:rsid w:val="005756B1"/>
    <w:rsid w:val="00582361"/>
    <w:rsid w:val="00585E9D"/>
    <w:rsid w:val="005937A9"/>
    <w:rsid w:val="00594A78"/>
    <w:rsid w:val="005A2590"/>
    <w:rsid w:val="005A5F8A"/>
    <w:rsid w:val="005B22CA"/>
    <w:rsid w:val="005B2BAE"/>
    <w:rsid w:val="005C3361"/>
    <w:rsid w:val="005D1AD9"/>
    <w:rsid w:val="005E2A5C"/>
    <w:rsid w:val="005E441C"/>
    <w:rsid w:val="005E44FA"/>
    <w:rsid w:val="005E56E3"/>
    <w:rsid w:val="005E789C"/>
    <w:rsid w:val="005F63C3"/>
    <w:rsid w:val="006105FB"/>
    <w:rsid w:val="00612A9D"/>
    <w:rsid w:val="00612D0C"/>
    <w:rsid w:val="00621ECE"/>
    <w:rsid w:val="00630A6C"/>
    <w:rsid w:val="00633EA2"/>
    <w:rsid w:val="00636A28"/>
    <w:rsid w:val="00645BD9"/>
    <w:rsid w:val="00652CF4"/>
    <w:rsid w:val="0066585C"/>
    <w:rsid w:val="0067122C"/>
    <w:rsid w:val="00671787"/>
    <w:rsid w:val="00680146"/>
    <w:rsid w:val="00681045"/>
    <w:rsid w:val="00681E70"/>
    <w:rsid w:val="00683010"/>
    <w:rsid w:val="00684D28"/>
    <w:rsid w:val="00687A23"/>
    <w:rsid w:val="006A1FB2"/>
    <w:rsid w:val="006A2E9B"/>
    <w:rsid w:val="006B292D"/>
    <w:rsid w:val="006B5897"/>
    <w:rsid w:val="006C5C7F"/>
    <w:rsid w:val="006C7480"/>
    <w:rsid w:val="006D1A22"/>
    <w:rsid w:val="006D30F9"/>
    <w:rsid w:val="006E3988"/>
    <w:rsid w:val="006E3D90"/>
    <w:rsid w:val="006E5DAB"/>
    <w:rsid w:val="006E7502"/>
    <w:rsid w:val="006F0E94"/>
    <w:rsid w:val="006F42DD"/>
    <w:rsid w:val="006F56B9"/>
    <w:rsid w:val="006F5BB0"/>
    <w:rsid w:val="00703F2B"/>
    <w:rsid w:val="007052A3"/>
    <w:rsid w:val="00712508"/>
    <w:rsid w:val="00713935"/>
    <w:rsid w:val="00725649"/>
    <w:rsid w:val="00732517"/>
    <w:rsid w:val="00733FEE"/>
    <w:rsid w:val="00741931"/>
    <w:rsid w:val="00743F46"/>
    <w:rsid w:val="00745586"/>
    <w:rsid w:val="00752B4C"/>
    <w:rsid w:val="00752CDB"/>
    <w:rsid w:val="00754B1D"/>
    <w:rsid w:val="00760987"/>
    <w:rsid w:val="00761924"/>
    <w:rsid w:val="0076362D"/>
    <w:rsid w:val="00765166"/>
    <w:rsid w:val="00765988"/>
    <w:rsid w:val="00777B08"/>
    <w:rsid w:val="00782E06"/>
    <w:rsid w:val="00790016"/>
    <w:rsid w:val="00791845"/>
    <w:rsid w:val="00794090"/>
    <w:rsid w:val="007A2ED7"/>
    <w:rsid w:val="007A4991"/>
    <w:rsid w:val="007A505D"/>
    <w:rsid w:val="007A6EFE"/>
    <w:rsid w:val="007C26C0"/>
    <w:rsid w:val="007C40AE"/>
    <w:rsid w:val="007D3599"/>
    <w:rsid w:val="007D61DF"/>
    <w:rsid w:val="007E69EE"/>
    <w:rsid w:val="007E6CF4"/>
    <w:rsid w:val="007E7861"/>
    <w:rsid w:val="007F4DFB"/>
    <w:rsid w:val="0080244B"/>
    <w:rsid w:val="00811A55"/>
    <w:rsid w:val="0082769C"/>
    <w:rsid w:val="00831D24"/>
    <w:rsid w:val="00834D7E"/>
    <w:rsid w:val="00834F11"/>
    <w:rsid w:val="00835F46"/>
    <w:rsid w:val="008371F5"/>
    <w:rsid w:val="00850B78"/>
    <w:rsid w:val="00856FA7"/>
    <w:rsid w:val="00864578"/>
    <w:rsid w:val="00865F72"/>
    <w:rsid w:val="00877590"/>
    <w:rsid w:val="00880D14"/>
    <w:rsid w:val="008849A2"/>
    <w:rsid w:val="00896D42"/>
    <w:rsid w:val="008A10B6"/>
    <w:rsid w:val="008A3FCF"/>
    <w:rsid w:val="008A78B6"/>
    <w:rsid w:val="008B1AA1"/>
    <w:rsid w:val="008C1DBD"/>
    <w:rsid w:val="008D2E35"/>
    <w:rsid w:val="008D57F3"/>
    <w:rsid w:val="008D5B05"/>
    <w:rsid w:val="008E00BC"/>
    <w:rsid w:val="008E1441"/>
    <w:rsid w:val="008E2B43"/>
    <w:rsid w:val="008E7043"/>
    <w:rsid w:val="008F6BC3"/>
    <w:rsid w:val="00901A07"/>
    <w:rsid w:val="00923F16"/>
    <w:rsid w:val="009266DF"/>
    <w:rsid w:val="0093090A"/>
    <w:rsid w:val="0094029F"/>
    <w:rsid w:val="00940E45"/>
    <w:rsid w:val="0094604E"/>
    <w:rsid w:val="00950093"/>
    <w:rsid w:val="0095074C"/>
    <w:rsid w:val="00952615"/>
    <w:rsid w:val="009526B5"/>
    <w:rsid w:val="00952E0F"/>
    <w:rsid w:val="00956318"/>
    <w:rsid w:val="00957844"/>
    <w:rsid w:val="00961734"/>
    <w:rsid w:val="00966B2F"/>
    <w:rsid w:val="00970885"/>
    <w:rsid w:val="00971704"/>
    <w:rsid w:val="00975DB9"/>
    <w:rsid w:val="00980779"/>
    <w:rsid w:val="009807C7"/>
    <w:rsid w:val="00986804"/>
    <w:rsid w:val="00991A06"/>
    <w:rsid w:val="009920FC"/>
    <w:rsid w:val="00993934"/>
    <w:rsid w:val="009A2DC2"/>
    <w:rsid w:val="009A550E"/>
    <w:rsid w:val="009B708D"/>
    <w:rsid w:val="009C00B4"/>
    <w:rsid w:val="009C754D"/>
    <w:rsid w:val="009C7708"/>
    <w:rsid w:val="009D58CF"/>
    <w:rsid w:val="009D75E1"/>
    <w:rsid w:val="009E05B5"/>
    <w:rsid w:val="009E20D6"/>
    <w:rsid w:val="009E4729"/>
    <w:rsid w:val="009E5AAC"/>
    <w:rsid w:val="009F43CA"/>
    <w:rsid w:val="009F4A52"/>
    <w:rsid w:val="00A0316C"/>
    <w:rsid w:val="00A044D8"/>
    <w:rsid w:val="00A07A74"/>
    <w:rsid w:val="00A10341"/>
    <w:rsid w:val="00A11262"/>
    <w:rsid w:val="00A205DA"/>
    <w:rsid w:val="00A21555"/>
    <w:rsid w:val="00A218D9"/>
    <w:rsid w:val="00A21AC1"/>
    <w:rsid w:val="00A25592"/>
    <w:rsid w:val="00A26C9E"/>
    <w:rsid w:val="00A30082"/>
    <w:rsid w:val="00A31868"/>
    <w:rsid w:val="00A37F3A"/>
    <w:rsid w:val="00A45BB0"/>
    <w:rsid w:val="00A5435E"/>
    <w:rsid w:val="00A61219"/>
    <w:rsid w:val="00A72EFB"/>
    <w:rsid w:val="00A771F3"/>
    <w:rsid w:val="00A84853"/>
    <w:rsid w:val="00A86628"/>
    <w:rsid w:val="00A9374A"/>
    <w:rsid w:val="00AC34C3"/>
    <w:rsid w:val="00AC44C2"/>
    <w:rsid w:val="00AC797D"/>
    <w:rsid w:val="00AD12D6"/>
    <w:rsid w:val="00AD5914"/>
    <w:rsid w:val="00AE0294"/>
    <w:rsid w:val="00AE21C5"/>
    <w:rsid w:val="00AE2895"/>
    <w:rsid w:val="00AE45FC"/>
    <w:rsid w:val="00AF2C2D"/>
    <w:rsid w:val="00AF33DF"/>
    <w:rsid w:val="00AF44A3"/>
    <w:rsid w:val="00AF49A8"/>
    <w:rsid w:val="00AF5E8C"/>
    <w:rsid w:val="00B001AC"/>
    <w:rsid w:val="00B0360B"/>
    <w:rsid w:val="00B10F03"/>
    <w:rsid w:val="00B11DD5"/>
    <w:rsid w:val="00B17C93"/>
    <w:rsid w:val="00B206B8"/>
    <w:rsid w:val="00B2644C"/>
    <w:rsid w:val="00B347EC"/>
    <w:rsid w:val="00B546E2"/>
    <w:rsid w:val="00B549CF"/>
    <w:rsid w:val="00B61BA7"/>
    <w:rsid w:val="00B63154"/>
    <w:rsid w:val="00B64204"/>
    <w:rsid w:val="00B6553B"/>
    <w:rsid w:val="00B74EA8"/>
    <w:rsid w:val="00B760EF"/>
    <w:rsid w:val="00B8072D"/>
    <w:rsid w:val="00B85A24"/>
    <w:rsid w:val="00B85A9F"/>
    <w:rsid w:val="00B904A0"/>
    <w:rsid w:val="00B9126A"/>
    <w:rsid w:val="00BA2EEB"/>
    <w:rsid w:val="00BB0B8F"/>
    <w:rsid w:val="00BB16DF"/>
    <w:rsid w:val="00BB279A"/>
    <w:rsid w:val="00BB5F6B"/>
    <w:rsid w:val="00BB641C"/>
    <w:rsid w:val="00BC3F75"/>
    <w:rsid w:val="00BC6982"/>
    <w:rsid w:val="00BD04E7"/>
    <w:rsid w:val="00BD2744"/>
    <w:rsid w:val="00BD56E8"/>
    <w:rsid w:val="00BE444E"/>
    <w:rsid w:val="00BE773B"/>
    <w:rsid w:val="00BF2416"/>
    <w:rsid w:val="00C07676"/>
    <w:rsid w:val="00C10756"/>
    <w:rsid w:val="00C13A07"/>
    <w:rsid w:val="00C21E3A"/>
    <w:rsid w:val="00C23F04"/>
    <w:rsid w:val="00C243FF"/>
    <w:rsid w:val="00C2563F"/>
    <w:rsid w:val="00C4270C"/>
    <w:rsid w:val="00C46B6C"/>
    <w:rsid w:val="00C50FCB"/>
    <w:rsid w:val="00C51EF5"/>
    <w:rsid w:val="00C554E7"/>
    <w:rsid w:val="00C6555D"/>
    <w:rsid w:val="00C6586E"/>
    <w:rsid w:val="00C71B9C"/>
    <w:rsid w:val="00C71DA5"/>
    <w:rsid w:val="00C7286A"/>
    <w:rsid w:val="00C779A9"/>
    <w:rsid w:val="00C77C30"/>
    <w:rsid w:val="00C91416"/>
    <w:rsid w:val="00C95F1F"/>
    <w:rsid w:val="00CA7D37"/>
    <w:rsid w:val="00CB5180"/>
    <w:rsid w:val="00CC2707"/>
    <w:rsid w:val="00CC47D6"/>
    <w:rsid w:val="00CC5296"/>
    <w:rsid w:val="00CC6D4C"/>
    <w:rsid w:val="00CD075C"/>
    <w:rsid w:val="00CD0852"/>
    <w:rsid w:val="00CD184F"/>
    <w:rsid w:val="00CD368E"/>
    <w:rsid w:val="00CE459C"/>
    <w:rsid w:val="00CF0283"/>
    <w:rsid w:val="00CF44E6"/>
    <w:rsid w:val="00CF6031"/>
    <w:rsid w:val="00D008BC"/>
    <w:rsid w:val="00D06987"/>
    <w:rsid w:val="00D07331"/>
    <w:rsid w:val="00D07599"/>
    <w:rsid w:val="00D12B19"/>
    <w:rsid w:val="00D134FE"/>
    <w:rsid w:val="00D24517"/>
    <w:rsid w:val="00D24F8F"/>
    <w:rsid w:val="00D31271"/>
    <w:rsid w:val="00D447B6"/>
    <w:rsid w:val="00D4593B"/>
    <w:rsid w:val="00D45EAB"/>
    <w:rsid w:val="00D46E3A"/>
    <w:rsid w:val="00D47095"/>
    <w:rsid w:val="00D50E23"/>
    <w:rsid w:val="00D5383B"/>
    <w:rsid w:val="00D540FE"/>
    <w:rsid w:val="00D544A4"/>
    <w:rsid w:val="00D5577B"/>
    <w:rsid w:val="00D63CAA"/>
    <w:rsid w:val="00D6670D"/>
    <w:rsid w:val="00D751E3"/>
    <w:rsid w:val="00D771DB"/>
    <w:rsid w:val="00D80101"/>
    <w:rsid w:val="00D839B5"/>
    <w:rsid w:val="00D855DD"/>
    <w:rsid w:val="00D8773E"/>
    <w:rsid w:val="00D90E1F"/>
    <w:rsid w:val="00D91347"/>
    <w:rsid w:val="00DB17F4"/>
    <w:rsid w:val="00DC4279"/>
    <w:rsid w:val="00DD1F69"/>
    <w:rsid w:val="00DE3CE7"/>
    <w:rsid w:val="00DE4A53"/>
    <w:rsid w:val="00DE60ED"/>
    <w:rsid w:val="00DE69B3"/>
    <w:rsid w:val="00DF15A0"/>
    <w:rsid w:val="00DF35B0"/>
    <w:rsid w:val="00DF6520"/>
    <w:rsid w:val="00E0019C"/>
    <w:rsid w:val="00E02451"/>
    <w:rsid w:val="00E034A0"/>
    <w:rsid w:val="00E05BE2"/>
    <w:rsid w:val="00E065EC"/>
    <w:rsid w:val="00E074B5"/>
    <w:rsid w:val="00E127CA"/>
    <w:rsid w:val="00E134B2"/>
    <w:rsid w:val="00E2134B"/>
    <w:rsid w:val="00E22D9D"/>
    <w:rsid w:val="00E266D6"/>
    <w:rsid w:val="00E35418"/>
    <w:rsid w:val="00E35C46"/>
    <w:rsid w:val="00E41F0E"/>
    <w:rsid w:val="00E47735"/>
    <w:rsid w:val="00E50C65"/>
    <w:rsid w:val="00E516AE"/>
    <w:rsid w:val="00E553CB"/>
    <w:rsid w:val="00E63E90"/>
    <w:rsid w:val="00E662DC"/>
    <w:rsid w:val="00E6729C"/>
    <w:rsid w:val="00E67E6D"/>
    <w:rsid w:val="00E732E8"/>
    <w:rsid w:val="00E73EE8"/>
    <w:rsid w:val="00E7460C"/>
    <w:rsid w:val="00E82229"/>
    <w:rsid w:val="00E8561C"/>
    <w:rsid w:val="00E90AC6"/>
    <w:rsid w:val="00E91276"/>
    <w:rsid w:val="00E937B2"/>
    <w:rsid w:val="00EA2F40"/>
    <w:rsid w:val="00EB0A75"/>
    <w:rsid w:val="00EB2B9B"/>
    <w:rsid w:val="00EB613C"/>
    <w:rsid w:val="00EB7BBA"/>
    <w:rsid w:val="00EC0D12"/>
    <w:rsid w:val="00ED3627"/>
    <w:rsid w:val="00ED54F8"/>
    <w:rsid w:val="00ED7F44"/>
    <w:rsid w:val="00EE3B5D"/>
    <w:rsid w:val="00EE3CFF"/>
    <w:rsid w:val="00EF0424"/>
    <w:rsid w:val="00EF43B1"/>
    <w:rsid w:val="00F0251D"/>
    <w:rsid w:val="00F038BA"/>
    <w:rsid w:val="00F06508"/>
    <w:rsid w:val="00F0755C"/>
    <w:rsid w:val="00F22919"/>
    <w:rsid w:val="00F2346C"/>
    <w:rsid w:val="00F270A6"/>
    <w:rsid w:val="00F325D8"/>
    <w:rsid w:val="00F335C9"/>
    <w:rsid w:val="00F35686"/>
    <w:rsid w:val="00F40622"/>
    <w:rsid w:val="00F61C06"/>
    <w:rsid w:val="00F628A6"/>
    <w:rsid w:val="00F62B59"/>
    <w:rsid w:val="00F6318C"/>
    <w:rsid w:val="00F6665A"/>
    <w:rsid w:val="00F6711C"/>
    <w:rsid w:val="00F74A14"/>
    <w:rsid w:val="00F7719A"/>
    <w:rsid w:val="00F8202F"/>
    <w:rsid w:val="00F831B4"/>
    <w:rsid w:val="00F83944"/>
    <w:rsid w:val="00F8650C"/>
    <w:rsid w:val="00F966BA"/>
    <w:rsid w:val="00FA4EF8"/>
    <w:rsid w:val="00FA6D2C"/>
    <w:rsid w:val="00FB078B"/>
    <w:rsid w:val="00FB16C6"/>
    <w:rsid w:val="00FB43A9"/>
    <w:rsid w:val="00FB7312"/>
    <w:rsid w:val="00FD4A07"/>
    <w:rsid w:val="00FE44BB"/>
    <w:rsid w:val="00FE5EB5"/>
    <w:rsid w:val="00FF2CCE"/>
    <w:rsid w:val="00FF2DDE"/>
    <w:rsid w:val="00FF3689"/>
    <w:rsid w:val="00FF3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B546E2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36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5E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B546E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B546E2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B546E2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B546E2"/>
    <w:rPr>
      <w:rFonts w:ascii="Arial" w:hAnsi="Arial" w:cs="Arial"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546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style-span">
    <w:name w:val="apple-style-span"/>
    <w:basedOn w:val="a0"/>
    <w:rsid w:val="00E50C65"/>
  </w:style>
  <w:style w:type="character" w:customStyle="1" w:styleId="FontStyle71">
    <w:name w:val="Font Style71"/>
    <w:rsid w:val="00E50C65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Default">
    <w:name w:val="Default"/>
    <w:rsid w:val="00E50C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77">
    <w:name w:val="Font Style77"/>
    <w:uiPriority w:val="99"/>
    <w:rsid w:val="00745586"/>
    <w:rPr>
      <w:rFonts w:ascii="Arial" w:hAnsi="Arial" w:cs="Arial"/>
      <w:color w:val="000000"/>
      <w:sz w:val="16"/>
      <w:szCs w:val="16"/>
    </w:rPr>
  </w:style>
  <w:style w:type="paragraph" w:customStyle="1" w:styleId="Style20">
    <w:name w:val="Style20"/>
    <w:basedOn w:val="a"/>
    <w:uiPriority w:val="99"/>
    <w:rsid w:val="0074558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48">
    <w:name w:val="Font Style48"/>
    <w:uiPriority w:val="99"/>
    <w:rsid w:val="00C10756"/>
    <w:rPr>
      <w:rFonts w:ascii="Arial" w:hAnsi="Arial" w:cs="Arial"/>
      <w:color w:val="000000"/>
      <w:sz w:val="18"/>
      <w:szCs w:val="18"/>
    </w:rPr>
  </w:style>
  <w:style w:type="paragraph" w:customStyle="1" w:styleId="Style30">
    <w:name w:val="Style30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uiPriority w:val="99"/>
    <w:rsid w:val="00C6555D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link w:val="a4"/>
    <w:rsid w:val="00C6555D"/>
    <w:pPr>
      <w:jc w:val="center"/>
    </w:pPr>
    <w:rPr>
      <w:rFonts w:ascii="Times Kaz" w:hAnsi="Times Kaz"/>
      <w:color w:val="auto"/>
      <w:sz w:val="20"/>
      <w:szCs w:val="20"/>
    </w:rPr>
  </w:style>
  <w:style w:type="character" w:customStyle="1" w:styleId="a4">
    <w:name w:val="Основной текст Знак"/>
    <w:basedOn w:val="a0"/>
    <w:link w:val="a3"/>
    <w:rsid w:val="00C6555D"/>
    <w:rPr>
      <w:rFonts w:ascii="Times Kaz" w:eastAsia="Times New Roman" w:hAnsi="Times Kaz" w:cs="Times New Roman"/>
      <w:sz w:val="20"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C6555D"/>
    <w:pPr>
      <w:ind w:left="720"/>
      <w:contextualSpacing/>
    </w:pPr>
  </w:style>
  <w:style w:type="character" w:customStyle="1" w:styleId="apple-converted-space">
    <w:name w:val="apple-converted-space"/>
    <w:rsid w:val="0005095D"/>
  </w:style>
  <w:style w:type="character" w:styleId="a7">
    <w:name w:val="Hyperlink"/>
    <w:rsid w:val="00385E0D"/>
    <w:rPr>
      <w:color w:val="0000FF"/>
      <w:u w:val="single"/>
    </w:rPr>
  </w:style>
  <w:style w:type="paragraph" w:customStyle="1" w:styleId="tekstob">
    <w:name w:val="tekstob"/>
    <w:basedOn w:val="a"/>
    <w:uiPriority w:val="99"/>
    <w:rsid w:val="001E2133"/>
    <w:pPr>
      <w:spacing w:before="100" w:beforeAutospacing="1" w:after="100" w:afterAutospacing="1"/>
    </w:pPr>
    <w:rPr>
      <w:color w:val="auto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85E9D"/>
    <w:rPr>
      <w:rFonts w:asciiTheme="majorHAnsi" w:eastAsiaTheme="majorEastAsia" w:hAnsiTheme="majorHAnsi" w:cstheme="majorBidi"/>
      <w:b/>
      <w:bCs/>
      <w:color w:val="4F81BD" w:themeColor="accent1"/>
      <w:sz w:val="24"/>
      <w:szCs w:val="28"/>
      <w:lang w:eastAsia="ru-RU"/>
    </w:rPr>
  </w:style>
  <w:style w:type="character" w:customStyle="1" w:styleId="a6">
    <w:name w:val="Абзац списка Знак"/>
    <w:link w:val="a5"/>
    <w:uiPriority w:val="34"/>
    <w:locked/>
    <w:rsid w:val="002F2CBC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styleId="a8">
    <w:name w:val="Strong"/>
    <w:basedOn w:val="a0"/>
    <w:uiPriority w:val="22"/>
    <w:qFormat/>
    <w:rsid w:val="00D8773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D36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991A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1A06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58236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82361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21">
    <w:name w:val="Body Text 2"/>
    <w:basedOn w:val="a"/>
    <w:link w:val="22"/>
    <w:rsid w:val="00FE44BB"/>
    <w:pPr>
      <w:spacing w:after="120" w:line="480" w:lineRule="auto"/>
    </w:pPr>
    <w:rPr>
      <w:color w:val="auto"/>
      <w:szCs w:val="24"/>
    </w:rPr>
  </w:style>
  <w:style w:type="character" w:customStyle="1" w:styleId="22">
    <w:name w:val="Основной текст 2 Знак"/>
    <w:basedOn w:val="a0"/>
    <w:link w:val="21"/>
    <w:rsid w:val="00FE44BB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FE44BB"/>
    <w:pPr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E44B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rmattext">
    <w:name w:val="formattext"/>
    <w:basedOn w:val="a"/>
    <w:rsid w:val="009E05B5"/>
    <w:pPr>
      <w:spacing w:before="100" w:beforeAutospacing="1" w:after="100" w:afterAutospacing="1"/>
    </w:pPr>
    <w:rPr>
      <w:color w:val="auto"/>
      <w:szCs w:val="24"/>
    </w:rPr>
  </w:style>
  <w:style w:type="paragraph" w:customStyle="1" w:styleId="headertext">
    <w:name w:val="headertext"/>
    <w:basedOn w:val="a"/>
    <w:rsid w:val="009E05B5"/>
    <w:pPr>
      <w:spacing w:before="100" w:beforeAutospacing="1" w:after="100" w:afterAutospacing="1"/>
    </w:pPr>
    <w:rPr>
      <w:color w:val="auto"/>
      <w:szCs w:val="24"/>
    </w:rPr>
  </w:style>
  <w:style w:type="character" w:styleId="af">
    <w:name w:val="Emphasis"/>
    <w:basedOn w:val="a0"/>
    <w:uiPriority w:val="20"/>
    <w:qFormat/>
    <w:rsid w:val="00115701"/>
    <w:rPr>
      <w:i/>
      <w:iCs/>
    </w:rPr>
  </w:style>
  <w:style w:type="paragraph" w:styleId="af0">
    <w:name w:val="Normal (Web)"/>
    <w:basedOn w:val="a"/>
    <w:uiPriority w:val="99"/>
    <w:semiHidden/>
    <w:unhideWhenUsed/>
    <w:rsid w:val="00A86628"/>
    <w:pPr>
      <w:spacing w:before="100" w:beforeAutospacing="1" w:after="100" w:afterAutospacing="1"/>
    </w:pPr>
    <w:rPr>
      <w:color w:val="auto"/>
      <w:szCs w:val="24"/>
    </w:rPr>
  </w:style>
  <w:style w:type="paragraph" w:styleId="HTML">
    <w:name w:val="HTML Preformatted"/>
    <w:basedOn w:val="a"/>
    <w:link w:val="HTML0"/>
    <w:rsid w:val="000B6B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Cs w:val="24"/>
    </w:rPr>
  </w:style>
  <w:style w:type="character" w:customStyle="1" w:styleId="HTML0">
    <w:name w:val="Стандартный HTML Знак"/>
    <w:basedOn w:val="a0"/>
    <w:link w:val="HTML"/>
    <w:rsid w:val="000B6BB1"/>
    <w:rPr>
      <w:rFonts w:ascii="Courier New" w:eastAsia="Times New Roman" w:hAnsi="Courier New" w:cs="Times New Roman"/>
      <w:color w:val="000000"/>
      <w:sz w:val="24"/>
      <w:szCs w:val="24"/>
    </w:rPr>
  </w:style>
  <w:style w:type="character" w:customStyle="1" w:styleId="currentdocdiv">
    <w:name w:val="currentdocdiv"/>
    <w:basedOn w:val="a0"/>
    <w:rsid w:val="001D7A09"/>
  </w:style>
  <w:style w:type="character" w:customStyle="1" w:styleId="FontStyle33">
    <w:name w:val="Font Style33"/>
    <w:uiPriority w:val="99"/>
    <w:rsid w:val="00F7719A"/>
    <w:rPr>
      <w:rFonts w:ascii="Arial Unicode MS" w:eastAsia="Arial Unicode MS" w:cs="Arial Unicode MS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5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Z200000039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info@ksm.k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urasiancommission.org/ru/act/texnreg/deptexreg/tr/Documents/TR%20TS%20ProduktLegProm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ПК01</cp:lastModifiedBy>
  <cp:revision>17</cp:revision>
  <cp:lastPrinted>2019-05-13T05:10:00Z</cp:lastPrinted>
  <dcterms:created xsi:type="dcterms:W3CDTF">2019-04-16T03:44:00Z</dcterms:created>
  <dcterms:modified xsi:type="dcterms:W3CDTF">2021-05-27T10:41:00Z</dcterms:modified>
</cp:coreProperties>
</file>